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82" w:rsidRPr="00E42FAB" w:rsidRDefault="00A82D82" w:rsidP="00DF629A">
      <w:pPr>
        <w:jc w:val="center"/>
        <w:rPr>
          <w:rFonts w:ascii="Arial Narrow" w:hAnsi="Arial Narrow"/>
          <w:b/>
          <w:bCs/>
        </w:rPr>
      </w:pPr>
      <w:r w:rsidRPr="00E42FAB">
        <w:rPr>
          <w:rFonts w:ascii="Arial Narrow" w:hAnsi="Arial Narrow"/>
          <w:b/>
          <w:bCs/>
        </w:rPr>
        <w:t xml:space="preserve">APPEL DE </w:t>
      </w:r>
      <w:r w:rsidR="00814135" w:rsidRPr="00E42FAB">
        <w:rPr>
          <w:rFonts w:ascii="Arial Narrow" w:hAnsi="Arial Narrow"/>
          <w:b/>
          <w:bCs/>
        </w:rPr>
        <w:t xml:space="preserve">MISE EN </w:t>
      </w:r>
      <w:r w:rsidRPr="00E42FAB">
        <w:rPr>
          <w:rFonts w:ascii="Arial Narrow" w:hAnsi="Arial Narrow"/>
          <w:b/>
          <w:bCs/>
        </w:rPr>
        <w:t>CANDIDATURE</w:t>
      </w:r>
    </w:p>
    <w:p w:rsidR="00814135" w:rsidRPr="00E42FAB" w:rsidRDefault="00814135" w:rsidP="002C2F0B">
      <w:pPr>
        <w:spacing w:line="276" w:lineRule="auto"/>
        <w:jc w:val="center"/>
        <w:rPr>
          <w:rFonts w:ascii="Arial Narrow" w:hAnsi="Arial Narrow"/>
          <w:b/>
          <w:bCs/>
        </w:rPr>
      </w:pPr>
      <w:r w:rsidRPr="00E42FAB">
        <w:rPr>
          <w:rFonts w:ascii="Arial Narrow" w:hAnsi="Arial Narrow"/>
          <w:b/>
          <w:bCs/>
        </w:rPr>
        <w:t>COMITÉ DES USAGERS D</w:t>
      </w:r>
      <w:r w:rsidR="00BC4253">
        <w:rPr>
          <w:rFonts w:ascii="Arial Narrow" w:hAnsi="Arial Narrow"/>
          <w:b/>
          <w:bCs/>
        </w:rPr>
        <w:t>E</w:t>
      </w:r>
      <w:r w:rsidRPr="00E42FAB">
        <w:rPr>
          <w:rFonts w:ascii="Arial Narrow" w:hAnsi="Arial Narrow"/>
          <w:b/>
          <w:bCs/>
        </w:rPr>
        <w:t xml:space="preserve"> GATINEAU</w:t>
      </w:r>
    </w:p>
    <w:p w:rsidR="004001F9" w:rsidRPr="00E42FAB" w:rsidRDefault="004001F9" w:rsidP="004001F9">
      <w:pPr>
        <w:jc w:val="center"/>
        <w:rPr>
          <w:rFonts w:ascii="Arial Narrow" w:hAnsi="Arial Narrow"/>
          <w:b/>
          <w:bCs/>
        </w:rPr>
      </w:pPr>
      <w:r w:rsidRPr="00E42FAB">
        <w:rPr>
          <w:rFonts w:ascii="Arial Narrow" w:hAnsi="Arial Narrow"/>
          <w:b/>
          <w:bCs/>
        </w:rPr>
        <w:t>Élections au comité des usagers</w:t>
      </w:r>
      <w:r w:rsidR="00AD68C6" w:rsidRPr="00E42FAB">
        <w:rPr>
          <w:rFonts w:ascii="Arial Narrow" w:hAnsi="Arial Narrow"/>
          <w:b/>
          <w:bCs/>
        </w:rPr>
        <w:t xml:space="preserve"> pour un mandat de 3 ans</w:t>
      </w:r>
      <w:r w:rsidR="0027080D">
        <w:rPr>
          <w:rFonts w:ascii="Arial Narrow" w:hAnsi="Arial Narrow"/>
          <w:b/>
          <w:bCs/>
        </w:rPr>
        <w:t xml:space="preserve"> (bénévole</w:t>
      </w:r>
      <w:r w:rsidR="006C64D3" w:rsidRPr="00E42FAB">
        <w:rPr>
          <w:rFonts w:ascii="Arial Narrow" w:hAnsi="Arial Narrow"/>
          <w:b/>
          <w:bCs/>
        </w:rPr>
        <w:t>)</w:t>
      </w:r>
    </w:p>
    <w:p w:rsidR="004001F9" w:rsidRDefault="004001F9" w:rsidP="00814135">
      <w:pPr>
        <w:jc w:val="both"/>
        <w:rPr>
          <w:rFonts w:ascii="Arial Narrow" w:hAnsi="Arial Narrow"/>
          <w:b/>
          <w:sz w:val="22"/>
          <w:szCs w:val="22"/>
          <w:u w:val="single"/>
        </w:rPr>
      </w:pPr>
    </w:p>
    <w:p w:rsidR="00E42FAB" w:rsidRPr="00BC79A8" w:rsidRDefault="00E42FAB" w:rsidP="00814135">
      <w:pPr>
        <w:jc w:val="both"/>
        <w:rPr>
          <w:rFonts w:ascii="Arial Narrow" w:hAnsi="Arial Narrow"/>
          <w:b/>
          <w:sz w:val="22"/>
          <w:szCs w:val="22"/>
          <w:u w:val="single"/>
        </w:rPr>
      </w:pPr>
    </w:p>
    <w:p w:rsidR="00814135" w:rsidRDefault="004001F9" w:rsidP="001F7685">
      <w:pPr>
        <w:rPr>
          <w:rFonts w:ascii="Arial Narrow" w:hAnsi="Arial Narrow"/>
          <w:b/>
          <w:sz w:val="22"/>
          <w:szCs w:val="22"/>
        </w:rPr>
      </w:pPr>
      <w:r w:rsidRPr="00BC79A8">
        <w:rPr>
          <w:rFonts w:ascii="Arial Narrow" w:hAnsi="Arial Narrow"/>
          <w:b/>
          <w:sz w:val="22"/>
          <w:szCs w:val="22"/>
          <w:u w:val="single"/>
        </w:rPr>
        <w:t>T</w:t>
      </w:r>
      <w:r w:rsidR="00814135" w:rsidRPr="00BC79A8">
        <w:rPr>
          <w:rFonts w:ascii="Arial Narrow" w:hAnsi="Arial Narrow"/>
          <w:b/>
          <w:sz w:val="22"/>
          <w:szCs w:val="22"/>
          <w:u w:val="single"/>
        </w:rPr>
        <w:t>oute personne qui reçoit ou qui a reçu</w:t>
      </w:r>
      <w:r w:rsidR="00814135" w:rsidRPr="00BC79A8">
        <w:rPr>
          <w:rFonts w:ascii="Arial Narrow" w:hAnsi="Arial Narrow"/>
          <w:b/>
          <w:sz w:val="22"/>
          <w:szCs w:val="22"/>
        </w:rPr>
        <w:t xml:space="preserve"> des services de santé ou des services sociaux dispensés par </w:t>
      </w:r>
      <w:r w:rsidR="001F7685">
        <w:rPr>
          <w:rFonts w:ascii="Arial Narrow" w:hAnsi="Arial Narrow"/>
          <w:b/>
          <w:sz w:val="22"/>
          <w:szCs w:val="22"/>
        </w:rPr>
        <w:t>le CISSS de l’Outaouais</w:t>
      </w:r>
      <w:r w:rsidR="00DD2FAC">
        <w:rPr>
          <w:rFonts w:ascii="Arial Narrow" w:hAnsi="Arial Narrow"/>
          <w:b/>
          <w:sz w:val="22"/>
          <w:szCs w:val="22"/>
        </w:rPr>
        <w:t xml:space="preserve"> sur le territoire de Gatineau</w:t>
      </w:r>
      <w:r w:rsidR="001F7685">
        <w:rPr>
          <w:rFonts w:ascii="Arial Narrow" w:hAnsi="Arial Narrow"/>
          <w:b/>
          <w:sz w:val="22"/>
          <w:szCs w:val="22"/>
        </w:rPr>
        <w:t xml:space="preserve"> </w:t>
      </w:r>
      <w:r w:rsidR="00512CF2">
        <w:rPr>
          <w:rFonts w:ascii="Arial Narrow" w:hAnsi="Arial Narrow"/>
          <w:b/>
          <w:sz w:val="22"/>
          <w:szCs w:val="22"/>
        </w:rPr>
        <w:t>peut faire partie du C</w:t>
      </w:r>
      <w:r w:rsidR="001F7685">
        <w:rPr>
          <w:rFonts w:ascii="Arial Narrow" w:hAnsi="Arial Narrow"/>
          <w:b/>
          <w:sz w:val="22"/>
          <w:szCs w:val="22"/>
        </w:rPr>
        <w:t>omité des usagers de Gatineau.</w:t>
      </w:r>
    </w:p>
    <w:p w:rsidR="001F7685" w:rsidRPr="00BC79A8" w:rsidRDefault="001F7685" w:rsidP="001F7685">
      <w:pPr>
        <w:rPr>
          <w:rFonts w:ascii="Arial Narrow" w:hAnsi="Arial Narrow"/>
          <w:b/>
          <w:sz w:val="22"/>
          <w:szCs w:val="22"/>
        </w:rPr>
      </w:pPr>
    </w:p>
    <w:p w:rsidR="00E42FAB" w:rsidRPr="001F7685" w:rsidRDefault="00512CF2" w:rsidP="001F7685">
      <w:pPr>
        <w:rPr>
          <w:rFonts w:ascii="Arial Narrow" w:hAnsi="Arial Narrow"/>
          <w:sz w:val="22"/>
          <w:szCs w:val="22"/>
        </w:rPr>
      </w:pPr>
      <w:r>
        <w:rPr>
          <w:rFonts w:ascii="Arial Narrow" w:hAnsi="Arial Narrow"/>
          <w:sz w:val="22"/>
          <w:szCs w:val="22"/>
        </w:rPr>
        <w:t>Le C</w:t>
      </w:r>
      <w:r w:rsidR="00E42FAB" w:rsidRPr="00BC79A8">
        <w:rPr>
          <w:rFonts w:ascii="Arial Narrow" w:hAnsi="Arial Narrow"/>
          <w:sz w:val="22"/>
          <w:szCs w:val="22"/>
        </w:rPr>
        <w:t>omité des usa</w:t>
      </w:r>
      <w:r w:rsidR="00A01088">
        <w:rPr>
          <w:rFonts w:ascii="Arial Narrow" w:hAnsi="Arial Narrow"/>
          <w:sz w:val="22"/>
          <w:szCs w:val="22"/>
        </w:rPr>
        <w:t xml:space="preserve">gers est composé de 15 </w:t>
      </w:r>
      <w:r w:rsidR="00A01088" w:rsidRPr="001F7685">
        <w:rPr>
          <w:rFonts w:ascii="Arial Narrow" w:hAnsi="Arial Narrow"/>
          <w:sz w:val="22"/>
          <w:szCs w:val="22"/>
        </w:rPr>
        <w:t>membres dont n</w:t>
      </w:r>
      <w:r w:rsidR="00E42FAB" w:rsidRPr="001F7685">
        <w:rPr>
          <w:rFonts w:ascii="Arial Narrow" w:hAnsi="Arial Narrow"/>
          <w:sz w:val="22"/>
          <w:szCs w:val="22"/>
        </w:rPr>
        <w:t>euf (9) membres élus par tous</w:t>
      </w:r>
      <w:r w:rsidR="00F91CEC">
        <w:rPr>
          <w:rFonts w:ascii="Arial Narrow" w:hAnsi="Arial Narrow"/>
          <w:sz w:val="22"/>
          <w:szCs w:val="22"/>
        </w:rPr>
        <w:t xml:space="preserve"> les usagers du </w:t>
      </w:r>
      <w:r w:rsidR="00F91CEC" w:rsidRPr="007F13C7">
        <w:rPr>
          <w:rFonts w:ascii="Arial Narrow" w:hAnsi="Arial Narrow"/>
          <w:sz w:val="22"/>
          <w:szCs w:val="22"/>
        </w:rPr>
        <w:t>t</w:t>
      </w:r>
      <w:r w:rsidR="001F7685" w:rsidRPr="007F13C7">
        <w:rPr>
          <w:rFonts w:ascii="Arial Narrow" w:hAnsi="Arial Narrow"/>
          <w:sz w:val="22"/>
          <w:szCs w:val="22"/>
        </w:rPr>
        <w:t>erritoire de Gatineau.</w:t>
      </w:r>
    </w:p>
    <w:p w:rsidR="00E42FAB" w:rsidRPr="001F7685" w:rsidRDefault="00E42FAB" w:rsidP="001F7685">
      <w:pPr>
        <w:rPr>
          <w:rFonts w:ascii="Arial Narrow" w:hAnsi="Arial Narrow"/>
          <w:sz w:val="22"/>
          <w:szCs w:val="22"/>
        </w:rPr>
      </w:pPr>
    </w:p>
    <w:p w:rsidR="00627393" w:rsidRPr="00BC79A8" w:rsidRDefault="00627393" w:rsidP="001F7685">
      <w:pPr>
        <w:rPr>
          <w:rFonts w:ascii="Arial Narrow" w:hAnsi="Arial Narrow"/>
          <w:sz w:val="22"/>
          <w:szCs w:val="22"/>
        </w:rPr>
      </w:pPr>
      <w:r w:rsidRPr="00BC79A8">
        <w:rPr>
          <w:rFonts w:ascii="Arial Narrow" w:hAnsi="Arial Narrow"/>
          <w:sz w:val="22"/>
          <w:szCs w:val="22"/>
        </w:rPr>
        <w:t>Un</w:t>
      </w:r>
      <w:r w:rsidR="00512CF2">
        <w:rPr>
          <w:rFonts w:ascii="Arial Narrow" w:hAnsi="Arial Narrow"/>
          <w:sz w:val="22"/>
          <w:szCs w:val="22"/>
        </w:rPr>
        <w:t>e personne peut être membre du C</w:t>
      </w:r>
      <w:r w:rsidRPr="00BC79A8">
        <w:rPr>
          <w:rFonts w:ascii="Arial Narrow" w:hAnsi="Arial Narrow"/>
          <w:sz w:val="22"/>
          <w:szCs w:val="22"/>
        </w:rPr>
        <w:t>omité des usagers</w:t>
      </w:r>
      <w:r w:rsidR="00512CF2">
        <w:rPr>
          <w:rFonts w:ascii="Arial Narrow" w:hAnsi="Arial Narrow"/>
          <w:sz w:val="22"/>
          <w:szCs w:val="22"/>
        </w:rPr>
        <w:t xml:space="preserve"> de Gatineau</w:t>
      </w:r>
      <w:r w:rsidRPr="00BC79A8">
        <w:rPr>
          <w:rFonts w:ascii="Arial Narrow" w:hAnsi="Arial Narrow"/>
          <w:sz w:val="22"/>
          <w:szCs w:val="22"/>
        </w:rPr>
        <w:t xml:space="preserve"> si : </w:t>
      </w:r>
    </w:p>
    <w:p w:rsidR="00627393" w:rsidRPr="00BC79A8" w:rsidRDefault="00627393" w:rsidP="001F7685">
      <w:pPr>
        <w:numPr>
          <w:ilvl w:val="0"/>
          <w:numId w:val="1"/>
        </w:numPr>
        <w:rPr>
          <w:rFonts w:ascii="Arial Narrow" w:hAnsi="Arial Narrow"/>
          <w:sz w:val="22"/>
          <w:szCs w:val="22"/>
        </w:rPr>
      </w:pPr>
      <w:r w:rsidRPr="00BC79A8">
        <w:rPr>
          <w:rFonts w:ascii="Arial Narrow" w:hAnsi="Arial Narrow"/>
          <w:sz w:val="22"/>
          <w:szCs w:val="22"/>
        </w:rPr>
        <w:t>elle réside dans la région de l’Outaouais;</w:t>
      </w:r>
    </w:p>
    <w:p w:rsidR="00627393" w:rsidRPr="00BC79A8" w:rsidRDefault="00627393" w:rsidP="001F7685">
      <w:pPr>
        <w:numPr>
          <w:ilvl w:val="0"/>
          <w:numId w:val="1"/>
        </w:numPr>
        <w:rPr>
          <w:rFonts w:ascii="Arial Narrow" w:hAnsi="Arial Narrow"/>
          <w:sz w:val="22"/>
          <w:szCs w:val="22"/>
        </w:rPr>
      </w:pPr>
      <w:r w:rsidRPr="00BC79A8">
        <w:rPr>
          <w:rFonts w:ascii="Arial Narrow" w:hAnsi="Arial Narrow"/>
          <w:sz w:val="22"/>
          <w:szCs w:val="22"/>
        </w:rPr>
        <w:t xml:space="preserve">elle est </w:t>
      </w:r>
      <w:r w:rsidR="00D2091F">
        <w:rPr>
          <w:rFonts w:ascii="Arial Narrow" w:hAnsi="Arial Narrow"/>
          <w:sz w:val="22"/>
          <w:szCs w:val="22"/>
        </w:rPr>
        <w:t>majeure</w:t>
      </w:r>
      <w:r w:rsidRPr="00BC79A8">
        <w:rPr>
          <w:rFonts w:ascii="Arial Narrow" w:hAnsi="Arial Narrow"/>
          <w:sz w:val="22"/>
          <w:szCs w:val="22"/>
        </w:rPr>
        <w:t>;</w:t>
      </w:r>
    </w:p>
    <w:p w:rsidR="00627393" w:rsidRPr="00BC79A8" w:rsidRDefault="00627393" w:rsidP="001F7685">
      <w:pPr>
        <w:numPr>
          <w:ilvl w:val="0"/>
          <w:numId w:val="1"/>
        </w:numPr>
        <w:rPr>
          <w:rFonts w:ascii="Arial Narrow" w:hAnsi="Arial Narrow"/>
          <w:sz w:val="22"/>
          <w:szCs w:val="22"/>
        </w:rPr>
      </w:pPr>
      <w:r w:rsidRPr="00BC79A8">
        <w:rPr>
          <w:rFonts w:ascii="Arial Narrow" w:hAnsi="Arial Narrow"/>
          <w:sz w:val="22"/>
          <w:szCs w:val="22"/>
        </w:rPr>
        <w:t xml:space="preserve">elle </w:t>
      </w:r>
      <w:r w:rsidR="00D2091F">
        <w:rPr>
          <w:rFonts w:ascii="Arial Narrow" w:hAnsi="Arial Narrow"/>
          <w:sz w:val="22"/>
          <w:szCs w:val="22"/>
        </w:rPr>
        <w:t xml:space="preserve">ne </w:t>
      </w:r>
      <w:r w:rsidRPr="00BC79A8">
        <w:rPr>
          <w:rFonts w:ascii="Arial Narrow" w:hAnsi="Arial Narrow"/>
          <w:sz w:val="22"/>
          <w:szCs w:val="22"/>
        </w:rPr>
        <w:t>travaille</w:t>
      </w:r>
      <w:r w:rsidR="00D2091F">
        <w:rPr>
          <w:rFonts w:ascii="Arial Narrow" w:hAnsi="Arial Narrow"/>
          <w:sz w:val="22"/>
          <w:szCs w:val="22"/>
        </w:rPr>
        <w:t xml:space="preserve"> pas</w:t>
      </w:r>
      <w:r w:rsidRPr="00BC79A8">
        <w:rPr>
          <w:rFonts w:ascii="Arial Narrow" w:hAnsi="Arial Narrow"/>
          <w:sz w:val="22"/>
          <w:szCs w:val="22"/>
        </w:rPr>
        <w:t xml:space="preserve"> pour l’établissement ou </w:t>
      </w:r>
      <w:r w:rsidR="00D2091F">
        <w:rPr>
          <w:rFonts w:ascii="Arial Narrow" w:hAnsi="Arial Narrow"/>
          <w:sz w:val="22"/>
          <w:szCs w:val="22"/>
        </w:rPr>
        <w:t>n’</w:t>
      </w:r>
      <w:r w:rsidRPr="00BC79A8">
        <w:rPr>
          <w:rFonts w:ascii="Arial Narrow" w:hAnsi="Arial Narrow"/>
          <w:sz w:val="22"/>
          <w:szCs w:val="22"/>
        </w:rPr>
        <w:t xml:space="preserve">y exerce </w:t>
      </w:r>
      <w:r w:rsidR="00D2091F">
        <w:rPr>
          <w:rFonts w:ascii="Arial Narrow" w:hAnsi="Arial Narrow"/>
          <w:sz w:val="22"/>
          <w:szCs w:val="22"/>
        </w:rPr>
        <w:t xml:space="preserve">pas </w:t>
      </w:r>
      <w:r w:rsidRPr="00BC79A8">
        <w:rPr>
          <w:rFonts w:ascii="Arial Narrow" w:hAnsi="Arial Narrow"/>
          <w:sz w:val="22"/>
          <w:szCs w:val="22"/>
        </w:rPr>
        <w:t>sa profession (LSSSS, art. 209);</w:t>
      </w:r>
    </w:p>
    <w:p w:rsidR="00627393" w:rsidRPr="00BC79A8" w:rsidRDefault="00627393" w:rsidP="001F7685">
      <w:pPr>
        <w:numPr>
          <w:ilvl w:val="0"/>
          <w:numId w:val="1"/>
        </w:numPr>
        <w:rPr>
          <w:rFonts w:ascii="Arial Narrow" w:hAnsi="Arial Narrow"/>
          <w:sz w:val="22"/>
          <w:szCs w:val="22"/>
        </w:rPr>
      </w:pPr>
      <w:r w:rsidRPr="00BC79A8">
        <w:rPr>
          <w:rFonts w:ascii="Arial Narrow" w:hAnsi="Arial Narrow"/>
          <w:sz w:val="22"/>
          <w:szCs w:val="22"/>
        </w:rPr>
        <w:t xml:space="preserve">elle </w:t>
      </w:r>
      <w:r w:rsidR="00D2091F">
        <w:rPr>
          <w:rFonts w:ascii="Arial Narrow" w:hAnsi="Arial Narrow"/>
          <w:sz w:val="22"/>
          <w:szCs w:val="22"/>
        </w:rPr>
        <w:t>n’</w:t>
      </w:r>
      <w:r w:rsidRPr="00BC79A8">
        <w:rPr>
          <w:rFonts w:ascii="Arial Narrow" w:hAnsi="Arial Narrow"/>
          <w:sz w:val="22"/>
          <w:szCs w:val="22"/>
        </w:rPr>
        <w:t>est</w:t>
      </w:r>
      <w:r w:rsidR="00D2091F">
        <w:rPr>
          <w:rFonts w:ascii="Arial Narrow" w:hAnsi="Arial Narrow"/>
          <w:sz w:val="22"/>
          <w:szCs w:val="22"/>
        </w:rPr>
        <w:t xml:space="preserve"> pas</w:t>
      </w:r>
      <w:r w:rsidRPr="00BC79A8">
        <w:rPr>
          <w:rFonts w:ascii="Arial Narrow" w:hAnsi="Arial Narrow"/>
          <w:sz w:val="22"/>
          <w:szCs w:val="22"/>
        </w:rPr>
        <w:t xml:space="preserve"> s</w:t>
      </w:r>
      <w:r w:rsidR="00E42FAB" w:rsidRPr="00BC79A8">
        <w:rPr>
          <w:rFonts w:ascii="Arial Narrow" w:hAnsi="Arial Narrow"/>
          <w:sz w:val="22"/>
          <w:szCs w:val="22"/>
        </w:rPr>
        <w:t>ous curatelle (LSSSS, art. 210)</w:t>
      </w:r>
    </w:p>
    <w:p w:rsidR="00E42FAB" w:rsidRPr="00BC79A8" w:rsidRDefault="00E42FAB" w:rsidP="001F7685">
      <w:pPr>
        <w:numPr>
          <w:ilvl w:val="0"/>
          <w:numId w:val="1"/>
        </w:numPr>
        <w:rPr>
          <w:rFonts w:ascii="Arial Narrow" w:hAnsi="Arial Narrow"/>
          <w:sz w:val="22"/>
          <w:szCs w:val="22"/>
        </w:rPr>
      </w:pPr>
      <w:r w:rsidRPr="00BC79A8">
        <w:rPr>
          <w:rFonts w:ascii="Arial Narrow" w:hAnsi="Arial Narrow"/>
          <w:sz w:val="22"/>
          <w:szCs w:val="22"/>
        </w:rPr>
        <w:t xml:space="preserve">elle </w:t>
      </w:r>
      <w:r w:rsidR="00D2091F">
        <w:rPr>
          <w:rFonts w:ascii="Arial Narrow" w:hAnsi="Arial Narrow"/>
          <w:sz w:val="22"/>
          <w:szCs w:val="22"/>
        </w:rPr>
        <w:t>n’</w:t>
      </w:r>
      <w:r w:rsidRPr="00BC79A8">
        <w:rPr>
          <w:rFonts w:ascii="Arial Narrow" w:hAnsi="Arial Narrow"/>
          <w:sz w:val="22"/>
          <w:szCs w:val="22"/>
        </w:rPr>
        <w:t xml:space="preserve">a </w:t>
      </w:r>
      <w:r w:rsidR="00D2091F">
        <w:rPr>
          <w:rFonts w:ascii="Arial Narrow" w:hAnsi="Arial Narrow"/>
          <w:sz w:val="22"/>
          <w:szCs w:val="22"/>
        </w:rPr>
        <w:t xml:space="preserve">pas </w:t>
      </w:r>
      <w:r w:rsidRPr="00BC79A8">
        <w:rPr>
          <w:rFonts w:ascii="Arial Narrow" w:hAnsi="Arial Narrow"/>
          <w:sz w:val="22"/>
          <w:szCs w:val="22"/>
        </w:rPr>
        <w:t>été démise de ses fonctions à titre de</w:t>
      </w:r>
      <w:r w:rsidR="00A01088">
        <w:rPr>
          <w:rFonts w:ascii="Arial Narrow" w:hAnsi="Arial Narrow"/>
          <w:sz w:val="22"/>
          <w:szCs w:val="22"/>
        </w:rPr>
        <w:t xml:space="preserve"> membre d’un comité des usagers ou </w:t>
      </w:r>
      <w:r w:rsidRPr="00BC79A8">
        <w:rPr>
          <w:rFonts w:ascii="Arial Narrow" w:hAnsi="Arial Narrow"/>
          <w:sz w:val="22"/>
          <w:szCs w:val="22"/>
        </w:rPr>
        <w:t>de résidents d’un établissement visé par la LSSSS.</w:t>
      </w:r>
    </w:p>
    <w:p w:rsidR="00627393" w:rsidRPr="00BC79A8" w:rsidRDefault="00627393" w:rsidP="001F7685">
      <w:pPr>
        <w:rPr>
          <w:rFonts w:ascii="Arial Narrow" w:hAnsi="Arial Narrow"/>
          <w:sz w:val="22"/>
          <w:szCs w:val="22"/>
        </w:rPr>
      </w:pPr>
    </w:p>
    <w:p w:rsidR="002C54BF" w:rsidRPr="004E26D1" w:rsidRDefault="00A82D82" w:rsidP="002C54BF">
      <w:pPr>
        <w:rPr>
          <w:rFonts w:ascii="Arial Narrow" w:hAnsi="Arial Narrow"/>
          <w:sz w:val="22"/>
          <w:szCs w:val="22"/>
        </w:rPr>
      </w:pPr>
      <w:r w:rsidRPr="002C54BF">
        <w:rPr>
          <w:rFonts w:ascii="Arial Narrow" w:hAnsi="Arial Narrow"/>
          <w:sz w:val="22"/>
          <w:szCs w:val="22"/>
        </w:rPr>
        <w:t>Les personnes intéressées à présenter l</w:t>
      </w:r>
      <w:r w:rsidR="007F13C7" w:rsidRPr="002C54BF">
        <w:rPr>
          <w:rFonts w:ascii="Arial Narrow" w:hAnsi="Arial Narrow"/>
          <w:sz w:val="22"/>
          <w:szCs w:val="22"/>
        </w:rPr>
        <w:t>eur candidature pour siéger au C</w:t>
      </w:r>
      <w:r w:rsidRPr="002C54BF">
        <w:rPr>
          <w:rFonts w:ascii="Arial Narrow" w:hAnsi="Arial Narrow"/>
          <w:sz w:val="22"/>
          <w:szCs w:val="22"/>
        </w:rPr>
        <w:t xml:space="preserve">omité des usagers </w:t>
      </w:r>
      <w:r w:rsidR="001F7685" w:rsidRPr="002C54BF">
        <w:rPr>
          <w:rFonts w:ascii="Arial Narrow" w:hAnsi="Arial Narrow"/>
          <w:sz w:val="22"/>
          <w:szCs w:val="22"/>
        </w:rPr>
        <w:t xml:space="preserve">de Gatineau </w:t>
      </w:r>
      <w:r w:rsidRPr="002C54BF">
        <w:rPr>
          <w:rFonts w:ascii="Arial Narrow" w:hAnsi="Arial Narrow"/>
          <w:sz w:val="22"/>
          <w:szCs w:val="22"/>
        </w:rPr>
        <w:t xml:space="preserve">sont invitées </w:t>
      </w:r>
      <w:r w:rsidRPr="004E26D1">
        <w:rPr>
          <w:rFonts w:ascii="Arial Narrow" w:hAnsi="Arial Narrow"/>
          <w:sz w:val="22"/>
          <w:szCs w:val="22"/>
        </w:rPr>
        <w:t xml:space="preserve">à </w:t>
      </w:r>
      <w:r w:rsidR="00814135" w:rsidRPr="004E26D1">
        <w:rPr>
          <w:rFonts w:ascii="Arial Narrow" w:hAnsi="Arial Narrow"/>
          <w:sz w:val="22"/>
          <w:szCs w:val="22"/>
        </w:rPr>
        <w:t>remplir</w:t>
      </w:r>
      <w:r w:rsidRPr="004E26D1">
        <w:rPr>
          <w:rFonts w:ascii="Arial Narrow" w:hAnsi="Arial Narrow"/>
          <w:sz w:val="22"/>
          <w:szCs w:val="22"/>
        </w:rPr>
        <w:t xml:space="preserve"> le formulaire </w:t>
      </w:r>
      <w:r w:rsidR="00824865" w:rsidRPr="004E26D1">
        <w:rPr>
          <w:rFonts w:ascii="Arial Narrow" w:hAnsi="Arial Narrow"/>
          <w:sz w:val="22"/>
          <w:szCs w:val="22"/>
        </w:rPr>
        <w:t>de mise en candidature</w:t>
      </w:r>
      <w:r w:rsidRPr="004E26D1">
        <w:rPr>
          <w:rFonts w:ascii="Arial Narrow" w:hAnsi="Arial Narrow"/>
          <w:sz w:val="22"/>
          <w:szCs w:val="22"/>
        </w:rPr>
        <w:t xml:space="preserve"> et à le retourner </w:t>
      </w:r>
      <w:bookmarkStart w:id="0" w:name="_GoBack"/>
      <w:r w:rsidRPr="00D6119B">
        <w:rPr>
          <w:rFonts w:ascii="Arial Narrow" w:hAnsi="Arial Narrow"/>
          <w:b/>
          <w:sz w:val="22"/>
          <w:szCs w:val="22"/>
        </w:rPr>
        <w:t xml:space="preserve">au plus tard </w:t>
      </w:r>
      <w:r w:rsidR="005A6C93" w:rsidRPr="00D6119B">
        <w:rPr>
          <w:rFonts w:ascii="Arial Narrow" w:hAnsi="Arial Narrow"/>
          <w:b/>
          <w:sz w:val="22"/>
          <w:szCs w:val="22"/>
        </w:rPr>
        <w:t>le mercredi 12</w:t>
      </w:r>
      <w:r w:rsidR="002C54BF" w:rsidRPr="00D6119B">
        <w:rPr>
          <w:rFonts w:ascii="Arial Narrow" w:hAnsi="Arial Narrow"/>
          <w:b/>
          <w:sz w:val="22"/>
          <w:szCs w:val="22"/>
        </w:rPr>
        <w:t xml:space="preserve"> mars 2018</w:t>
      </w:r>
      <w:r w:rsidR="002C54BF" w:rsidRPr="004E26D1">
        <w:rPr>
          <w:rFonts w:ascii="Arial Narrow" w:hAnsi="Arial Narrow"/>
          <w:sz w:val="22"/>
          <w:szCs w:val="22"/>
        </w:rPr>
        <w:t> </w:t>
      </w:r>
      <w:bookmarkEnd w:id="0"/>
      <w:r w:rsidR="002C54BF" w:rsidRPr="004E26D1">
        <w:rPr>
          <w:rFonts w:ascii="Arial Narrow" w:hAnsi="Arial Narrow"/>
          <w:sz w:val="22"/>
          <w:szCs w:val="22"/>
        </w:rPr>
        <w:t>à Marjolaine Thom au Comité des usagers de Gatineau, hôpital de Hull, D103, 116, boul. Lionel-</w:t>
      </w:r>
      <w:proofErr w:type="spellStart"/>
      <w:r w:rsidR="002C54BF" w:rsidRPr="004E26D1">
        <w:rPr>
          <w:rFonts w:ascii="Arial Narrow" w:hAnsi="Arial Narrow"/>
          <w:sz w:val="22"/>
          <w:szCs w:val="22"/>
        </w:rPr>
        <w:t>Émond</w:t>
      </w:r>
      <w:proofErr w:type="spellEnd"/>
      <w:r w:rsidR="002C54BF" w:rsidRPr="004E26D1">
        <w:rPr>
          <w:rFonts w:ascii="Arial Narrow" w:hAnsi="Arial Narrow"/>
          <w:sz w:val="22"/>
          <w:szCs w:val="22"/>
        </w:rPr>
        <w:t>, Gatineau (Québec) J8Y 1W7 ou par courriel : marjolaine.thom@ssss.gouv.qc.ca, ou par fax : 819 966-6122.</w:t>
      </w:r>
    </w:p>
    <w:p w:rsidR="00A01088" w:rsidRPr="004E26D1" w:rsidRDefault="00C41B55" w:rsidP="001F7685">
      <w:pPr>
        <w:rPr>
          <w:rFonts w:ascii="Arial Narrow" w:hAnsi="Arial Narrow"/>
          <w:bCs/>
          <w:sz w:val="22"/>
          <w:szCs w:val="22"/>
        </w:rPr>
      </w:pPr>
      <w:r w:rsidRPr="004E26D1">
        <w:rPr>
          <w:rFonts w:ascii="Arial Narrow" w:hAnsi="Arial Narrow"/>
          <w:sz w:val="22"/>
          <w:szCs w:val="22"/>
        </w:rPr>
        <w:t xml:space="preserve">Pour informations ou pour </w:t>
      </w:r>
      <w:r w:rsidR="00504D45" w:rsidRPr="004E26D1">
        <w:rPr>
          <w:rFonts w:ascii="Arial Narrow" w:hAnsi="Arial Narrow"/>
          <w:sz w:val="22"/>
          <w:szCs w:val="22"/>
        </w:rPr>
        <w:t>obtenir l</w:t>
      </w:r>
      <w:r w:rsidR="00A82D82" w:rsidRPr="004E26D1">
        <w:rPr>
          <w:rFonts w:ascii="Arial Narrow" w:hAnsi="Arial Narrow"/>
          <w:sz w:val="22"/>
          <w:szCs w:val="22"/>
        </w:rPr>
        <w:t>e formulaire</w:t>
      </w:r>
      <w:r w:rsidRPr="004E26D1">
        <w:rPr>
          <w:rFonts w:ascii="Arial Narrow" w:hAnsi="Arial Narrow"/>
          <w:sz w:val="22"/>
          <w:szCs w:val="22"/>
        </w:rPr>
        <w:t xml:space="preserve">, communiquer </w:t>
      </w:r>
      <w:r w:rsidR="00C41708" w:rsidRPr="004E26D1">
        <w:rPr>
          <w:rFonts w:ascii="Arial Narrow" w:hAnsi="Arial Narrow"/>
          <w:sz w:val="22"/>
          <w:szCs w:val="22"/>
        </w:rPr>
        <w:t xml:space="preserve">avec </w:t>
      </w:r>
      <w:r w:rsidR="00504D45" w:rsidRPr="004E26D1">
        <w:rPr>
          <w:rFonts w:ascii="Arial Narrow" w:hAnsi="Arial Narrow"/>
          <w:sz w:val="22"/>
          <w:szCs w:val="22"/>
        </w:rPr>
        <w:t>Mme Thom</w:t>
      </w:r>
      <w:r w:rsidRPr="004E26D1">
        <w:t xml:space="preserve"> </w:t>
      </w:r>
      <w:r w:rsidRPr="004E26D1">
        <w:rPr>
          <w:rFonts w:ascii="Arial Narrow" w:hAnsi="Arial Narrow"/>
          <w:sz w:val="22"/>
          <w:szCs w:val="22"/>
        </w:rPr>
        <w:t xml:space="preserve">au 819 966-6200 poste 5909 ou visiter </w:t>
      </w:r>
      <w:r w:rsidR="00BC79A8" w:rsidRPr="004E26D1">
        <w:rPr>
          <w:rFonts w:ascii="Arial Narrow" w:hAnsi="Arial Narrow"/>
          <w:sz w:val="22"/>
          <w:szCs w:val="22"/>
        </w:rPr>
        <w:t xml:space="preserve">le site </w:t>
      </w:r>
      <w:r w:rsidR="00691602" w:rsidRPr="004E26D1">
        <w:rPr>
          <w:rFonts w:ascii="Arial Narrow" w:hAnsi="Arial Narrow"/>
          <w:sz w:val="22"/>
          <w:szCs w:val="22"/>
        </w:rPr>
        <w:t>w</w:t>
      </w:r>
      <w:r w:rsidR="00BC79A8" w:rsidRPr="004E26D1">
        <w:rPr>
          <w:rFonts w:ascii="Arial Narrow" w:hAnsi="Arial Narrow"/>
          <w:sz w:val="22"/>
          <w:szCs w:val="22"/>
        </w:rPr>
        <w:t>eb du C</w:t>
      </w:r>
      <w:r w:rsidR="000C4516" w:rsidRPr="004E26D1">
        <w:rPr>
          <w:rFonts w:ascii="Arial Narrow" w:hAnsi="Arial Narrow"/>
          <w:sz w:val="22"/>
          <w:szCs w:val="22"/>
        </w:rPr>
        <w:t>I</w:t>
      </w:r>
      <w:r w:rsidR="00BC79A8" w:rsidRPr="004E26D1">
        <w:rPr>
          <w:rFonts w:ascii="Arial Narrow" w:hAnsi="Arial Narrow"/>
          <w:sz w:val="22"/>
          <w:szCs w:val="22"/>
        </w:rPr>
        <w:t>SSS</w:t>
      </w:r>
      <w:r w:rsidR="000C4516" w:rsidRPr="004E26D1">
        <w:rPr>
          <w:rFonts w:ascii="Arial Narrow" w:hAnsi="Arial Narrow"/>
          <w:sz w:val="22"/>
          <w:szCs w:val="22"/>
        </w:rPr>
        <w:t xml:space="preserve"> de l’Outaouais</w:t>
      </w:r>
      <w:r w:rsidR="00DE4679" w:rsidRPr="004E26D1">
        <w:rPr>
          <w:rFonts w:ascii="Arial Narrow" w:hAnsi="Arial Narrow"/>
          <w:bCs/>
          <w:sz w:val="22"/>
          <w:szCs w:val="22"/>
        </w:rPr>
        <w:t xml:space="preserve"> - ongle</w:t>
      </w:r>
      <w:r w:rsidRPr="004E26D1">
        <w:rPr>
          <w:rFonts w:ascii="Arial Narrow" w:hAnsi="Arial Narrow"/>
          <w:bCs/>
          <w:sz w:val="22"/>
          <w:szCs w:val="22"/>
        </w:rPr>
        <w:t>ts « La voix de l’usager / Comités des usagers ».</w:t>
      </w:r>
    </w:p>
    <w:p w:rsidR="007F13C7" w:rsidRPr="004E26D1" w:rsidRDefault="007F13C7" w:rsidP="001F7685">
      <w:pPr>
        <w:rPr>
          <w:rFonts w:ascii="Arial Narrow" w:hAnsi="Arial Narrow"/>
          <w:bCs/>
          <w:sz w:val="22"/>
          <w:szCs w:val="22"/>
        </w:rPr>
      </w:pPr>
    </w:p>
    <w:p w:rsidR="004001F9" w:rsidRPr="00DD2FAC" w:rsidRDefault="00DD2FAC" w:rsidP="00DD2FAC">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4E26D1">
        <w:rPr>
          <w:rFonts w:ascii="Arial Narrow" w:hAnsi="Arial Narrow"/>
          <w:b/>
          <w:sz w:val="28"/>
          <w:szCs w:val="28"/>
          <w:lang w:eastAsia="fr-CA"/>
        </w:rPr>
        <w:t xml:space="preserve">Les usagers des services dispensés par le CISSS de l’Outaouais sur le </w:t>
      </w:r>
      <w:r w:rsidR="00F91CEC" w:rsidRPr="004E26D1">
        <w:rPr>
          <w:rFonts w:ascii="Arial Narrow" w:hAnsi="Arial Narrow"/>
          <w:b/>
          <w:sz w:val="28"/>
          <w:szCs w:val="28"/>
        </w:rPr>
        <w:t>t</w:t>
      </w:r>
      <w:r w:rsidR="001F7685" w:rsidRPr="004E26D1">
        <w:rPr>
          <w:rFonts w:ascii="Arial Narrow" w:hAnsi="Arial Narrow"/>
          <w:b/>
          <w:sz w:val="28"/>
          <w:szCs w:val="28"/>
        </w:rPr>
        <w:t>erritoire de</w:t>
      </w:r>
      <w:r w:rsidR="001F7685" w:rsidRPr="00DD2FAC">
        <w:rPr>
          <w:rFonts w:ascii="Arial Narrow" w:hAnsi="Arial Narrow"/>
          <w:b/>
          <w:sz w:val="28"/>
          <w:szCs w:val="28"/>
        </w:rPr>
        <w:t xml:space="preserve"> Gatineau</w:t>
      </w:r>
      <w:r w:rsidR="00BC4253" w:rsidRPr="00DD2FAC">
        <w:rPr>
          <w:rFonts w:ascii="Arial Narrow" w:hAnsi="Arial Narrow"/>
          <w:b/>
          <w:sz w:val="28"/>
          <w:szCs w:val="28"/>
        </w:rPr>
        <w:t xml:space="preserve"> </w:t>
      </w:r>
      <w:r w:rsidRPr="00DD2FAC">
        <w:rPr>
          <w:rFonts w:ascii="Arial Narrow" w:hAnsi="Arial Narrow"/>
          <w:b/>
          <w:sz w:val="28"/>
          <w:szCs w:val="28"/>
        </w:rPr>
        <w:t>s</w:t>
      </w:r>
      <w:r w:rsidR="004001F9" w:rsidRPr="00DD2FAC">
        <w:rPr>
          <w:rFonts w:ascii="Arial Narrow" w:hAnsi="Arial Narrow"/>
          <w:b/>
          <w:sz w:val="28"/>
          <w:szCs w:val="28"/>
        </w:rPr>
        <w:t xml:space="preserve">ont invités à élire </w:t>
      </w:r>
      <w:r w:rsidR="00A01088" w:rsidRPr="00DD2FAC">
        <w:rPr>
          <w:rFonts w:ascii="Arial Narrow" w:hAnsi="Arial Narrow"/>
          <w:b/>
          <w:sz w:val="28"/>
          <w:szCs w:val="28"/>
        </w:rPr>
        <w:t>neuf</w:t>
      </w:r>
      <w:r w:rsidR="004001F9" w:rsidRPr="00DD2FAC">
        <w:rPr>
          <w:rFonts w:ascii="Arial Narrow" w:hAnsi="Arial Narrow"/>
          <w:b/>
          <w:sz w:val="28"/>
          <w:szCs w:val="28"/>
        </w:rPr>
        <w:t xml:space="preserve"> (</w:t>
      </w:r>
      <w:r w:rsidR="00A01088" w:rsidRPr="00DD2FAC">
        <w:rPr>
          <w:rFonts w:ascii="Arial Narrow" w:hAnsi="Arial Narrow"/>
          <w:b/>
          <w:sz w:val="28"/>
          <w:szCs w:val="28"/>
        </w:rPr>
        <w:t>9</w:t>
      </w:r>
      <w:r w:rsidR="004001F9" w:rsidRPr="00DD2FAC">
        <w:rPr>
          <w:rFonts w:ascii="Arial Narrow" w:hAnsi="Arial Narrow"/>
          <w:b/>
          <w:sz w:val="28"/>
          <w:szCs w:val="28"/>
        </w:rPr>
        <w:t>) membres lors d’une assemblée qui aura lieu :</w:t>
      </w:r>
    </w:p>
    <w:p w:rsidR="004001F9" w:rsidRPr="007F13C7" w:rsidRDefault="00EA19E5" w:rsidP="00EA19E5">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7F13C7">
        <w:rPr>
          <w:rFonts w:ascii="Arial Narrow" w:hAnsi="Arial Narrow"/>
          <w:b/>
          <w:sz w:val="28"/>
          <w:szCs w:val="28"/>
        </w:rPr>
        <w:t xml:space="preserve">                                            </w:t>
      </w:r>
      <w:r w:rsidR="00616A2C" w:rsidRPr="007F13C7">
        <w:rPr>
          <w:rFonts w:ascii="Arial Narrow" w:hAnsi="Arial Narrow"/>
          <w:b/>
          <w:sz w:val="28"/>
          <w:szCs w:val="28"/>
        </w:rPr>
        <w:t xml:space="preserve">DATE : </w:t>
      </w:r>
      <w:r w:rsidRPr="007F13C7">
        <w:rPr>
          <w:rFonts w:ascii="Arial Narrow" w:hAnsi="Arial Narrow"/>
          <w:b/>
          <w:sz w:val="28"/>
          <w:szCs w:val="28"/>
        </w:rPr>
        <w:t xml:space="preserve">   </w:t>
      </w:r>
      <w:r w:rsidR="00616A2C" w:rsidRPr="007F13C7">
        <w:rPr>
          <w:rFonts w:ascii="Arial Narrow" w:hAnsi="Arial Narrow"/>
          <w:b/>
          <w:sz w:val="28"/>
          <w:szCs w:val="28"/>
        </w:rPr>
        <w:t xml:space="preserve"> </w:t>
      </w:r>
      <w:r w:rsidRPr="007F13C7">
        <w:rPr>
          <w:rFonts w:ascii="Arial Narrow" w:hAnsi="Arial Narrow"/>
          <w:b/>
          <w:sz w:val="28"/>
          <w:szCs w:val="28"/>
        </w:rPr>
        <w:t>M</w:t>
      </w:r>
      <w:r w:rsidR="00BC4253" w:rsidRPr="007F13C7">
        <w:rPr>
          <w:rFonts w:ascii="Arial Narrow" w:hAnsi="Arial Narrow"/>
          <w:b/>
          <w:sz w:val="28"/>
          <w:szCs w:val="28"/>
        </w:rPr>
        <w:t xml:space="preserve">ercredi 14 </w:t>
      </w:r>
      <w:r w:rsidR="00A02FF2" w:rsidRPr="007F13C7">
        <w:rPr>
          <w:rFonts w:ascii="Arial Narrow" w:hAnsi="Arial Narrow"/>
          <w:b/>
          <w:sz w:val="28"/>
          <w:szCs w:val="28"/>
        </w:rPr>
        <w:t>mars</w:t>
      </w:r>
      <w:r w:rsidR="00A01088" w:rsidRPr="007F13C7">
        <w:rPr>
          <w:rFonts w:ascii="Arial Narrow" w:hAnsi="Arial Narrow"/>
          <w:b/>
          <w:sz w:val="28"/>
          <w:szCs w:val="28"/>
        </w:rPr>
        <w:t xml:space="preserve"> 201</w:t>
      </w:r>
      <w:r w:rsidR="00BC4253" w:rsidRPr="007F13C7">
        <w:rPr>
          <w:rFonts w:ascii="Arial Narrow" w:hAnsi="Arial Narrow"/>
          <w:b/>
          <w:sz w:val="28"/>
          <w:szCs w:val="28"/>
        </w:rPr>
        <w:t>8</w:t>
      </w:r>
    </w:p>
    <w:p w:rsidR="004001F9" w:rsidRPr="007F13C7" w:rsidRDefault="00616A2C" w:rsidP="00EA19E5">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7F13C7">
        <w:rPr>
          <w:rFonts w:ascii="Arial Narrow" w:hAnsi="Arial Narrow"/>
          <w:b/>
          <w:sz w:val="28"/>
          <w:szCs w:val="28"/>
        </w:rPr>
        <w:t xml:space="preserve">             </w:t>
      </w:r>
      <w:r w:rsidR="00EA19E5" w:rsidRPr="007F13C7">
        <w:rPr>
          <w:rFonts w:ascii="Arial Narrow" w:hAnsi="Arial Narrow"/>
          <w:b/>
          <w:sz w:val="28"/>
          <w:szCs w:val="28"/>
        </w:rPr>
        <w:t xml:space="preserve">                               </w:t>
      </w:r>
      <w:r w:rsidRPr="007F13C7">
        <w:rPr>
          <w:rFonts w:ascii="Arial Narrow" w:hAnsi="Arial Narrow"/>
          <w:b/>
          <w:sz w:val="28"/>
          <w:szCs w:val="28"/>
        </w:rPr>
        <w:t>HEURE </w:t>
      </w:r>
      <w:proofErr w:type="gramStart"/>
      <w:r w:rsidRPr="007F13C7">
        <w:rPr>
          <w:rFonts w:ascii="Arial Narrow" w:hAnsi="Arial Narrow"/>
          <w:b/>
          <w:sz w:val="28"/>
          <w:szCs w:val="28"/>
        </w:rPr>
        <w:t xml:space="preserve">: </w:t>
      </w:r>
      <w:r w:rsidR="00EA19E5" w:rsidRPr="007F13C7">
        <w:rPr>
          <w:rFonts w:ascii="Arial Narrow" w:hAnsi="Arial Narrow"/>
          <w:b/>
          <w:sz w:val="28"/>
          <w:szCs w:val="28"/>
        </w:rPr>
        <w:t xml:space="preserve"> </w:t>
      </w:r>
      <w:r w:rsidR="004001F9" w:rsidRPr="007F13C7">
        <w:rPr>
          <w:rFonts w:ascii="Arial Narrow" w:hAnsi="Arial Narrow"/>
          <w:b/>
          <w:sz w:val="28"/>
          <w:szCs w:val="28"/>
        </w:rPr>
        <w:t>19</w:t>
      </w:r>
      <w:proofErr w:type="gramEnd"/>
      <w:r w:rsidR="004001F9" w:rsidRPr="007F13C7">
        <w:rPr>
          <w:rFonts w:ascii="Arial Narrow" w:hAnsi="Arial Narrow"/>
          <w:b/>
          <w:sz w:val="28"/>
          <w:szCs w:val="28"/>
        </w:rPr>
        <w:t xml:space="preserve"> heures</w:t>
      </w:r>
    </w:p>
    <w:p w:rsidR="004001F9" w:rsidRPr="007F13C7" w:rsidRDefault="00616A2C" w:rsidP="00EA19E5">
      <w:pPr>
        <w:pBdr>
          <w:top w:val="single" w:sz="4" w:space="1" w:color="auto"/>
          <w:left w:val="single" w:sz="4" w:space="4" w:color="auto"/>
          <w:bottom w:val="single" w:sz="4" w:space="1" w:color="auto"/>
          <w:right w:val="single" w:sz="4" w:space="4" w:color="auto"/>
        </w:pBdr>
        <w:ind w:left="708" w:hanging="708"/>
        <w:rPr>
          <w:rFonts w:ascii="Arial Narrow" w:hAnsi="Arial Narrow"/>
          <w:b/>
          <w:sz w:val="28"/>
          <w:szCs w:val="28"/>
        </w:rPr>
      </w:pPr>
      <w:r w:rsidRPr="007F13C7">
        <w:rPr>
          <w:rFonts w:ascii="Arial Narrow" w:hAnsi="Arial Narrow"/>
          <w:b/>
          <w:sz w:val="28"/>
          <w:szCs w:val="28"/>
        </w:rPr>
        <w:t xml:space="preserve">                                            </w:t>
      </w:r>
      <w:r w:rsidR="004001F9" w:rsidRPr="007F13C7">
        <w:rPr>
          <w:rFonts w:ascii="Arial Narrow" w:hAnsi="Arial Narrow"/>
          <w:b/>
          <w:sz w:val="28"/>
          <w:szCs w:val="28"/>
        </w:rPr>
        <w:t>LIEU :</w:t>
      </w:r>
      <w:r w:rsidR="004001F9" w:rsidRPr="007F13C7">
        <w:rPr>
          <w:rFonts w:ascii="Arial Narrow" w:hAnsi="Arial Narrow"/>
          <w:b/>
          <w:sz w:val="28"/>
          <w:szCs w:val="28"/>
        </w:rPr>
        <w:tab/>
      </w:r>
      <w:r w:rsidRPr="007F13C7">
        <w:rPr>
          <w:rFonts w:ascii="Arial Narrow" w:hAnsi="Arial Narrow"/>
          <w:b/>
          <w:sz w:val="28"/>
          <w:szCs w:val="28"/>
        </w:rPr>
        <w:t xml:space="preserve"> </w:t>
      </w:r>
      <w:r w:rsidR="00EA19E5" w:rsidRPr="007F13C7">
        <w:rPr>
          <w:rFonts w:ascii="Arial Narrow" w:hAnsi="Arial Narrow"/>
          <w:b/>
          <w:sz w:val="28"/>
          <w:szCs w:val="28"/>
        </w:rPr>
        <w:t xml:space="preserve">    </w:t>
      </w:r>
      <w:r w:rsidR="00907C22" w:rsidRPr="007F13C7">
        <w:rPr>
          <w:rFonts w:ascii="Arial Narrow" w:hAnsi="Arial Narrow"/>
          <w:b/>
          <w:sz w:val="28"/>
          <w:szCs w:val="28"/>
        </w:rPr>
        <w:t>Auditorium de l’</w:t>
      </w:r>
      <w:r w:rsidR="00F91CEC" w:rsidRPr="007F13C7">
        <w:rPr>
          <w:rFonts w:ascii="Arial Narrow" w:hAnsi="Arial Narrow"/>
          <w:b/>
          <w:sz w:val="28"/>
          <w:szCs w:val="28"/>
        </w:rPr>
        <w:t>h</w:t>
      </w:r>
      <w:r w:rsidR="004001F9" w:rsidRPr="007F13C7">
        <w:rPr>
          <w:rFonts w:ascii="Arial Narrow" w:hAnsi="Arial Narrow"/>
          <w:b/>
          <w:sz w:val="28"/>
          <w:szCs w:val="28"/>
        </w:rPr>
        <w:t xml:space="preserve">ôpital de </w:t>
      </w:r>
      <w:r w:rsidR="00A02FF2" w:rsidRPr="007F13C7">
        <w:rPr>
          <w:rFonts w:ascii="Arial Narrow" w:hAnsi="Arial Narrow"/>
          <w:b/>
          <w:sz w:val="28"/>
          <w:szCs w:val="28"/>
        </w:rPr>
        <w:t>Hull</w:t>
      </w:r>
      <w:r w:rsidR="00907C22" w:rsidRPr="007F13C7">
        <w:rPr>
          <w:rFonts w:ascii="Arial Narrow" w:hAnsi="Arial Narrow"/>
          <w:b/>
          <w:sz w:val="28"/>
          <w:szCs w:val="28"/>
        </w:rPr>
        <w:t xml:space="preserve"> – 9</w:t>
      </w:r>
      <w:r w:rsidR="00F91CEC" w:rsidRPr="007F13C7">
        <w:rPr>
          <w:rFonts w:ascii="Arial Narrow" w:hAnsi="Arial Narrow"/>
          <w:b/>
          <w:sz w:val="28"/>
          <w:szCs w:val="28"/>
          <w:vertAlign w:val="superscript"/>
        </w:rPr>
        <w:t>e</w:t>
      </w:r>
      <w:r w:rsidR="00907C22" w:rsidRPr="007F13C7">
        <w:rPr>
          <w:rFonts w:ascii="Arial Narrow" w:hAnsi="Arial Narrow"/>
          <w:b/>
          <w:sz w:val="28"/>
          <w:szCs w:val="28"/>
        </w:rPr>
        <w:t xml:space="preserve"> étage</w:t>
      </w:r>
    </w:p>
    <w:p w:rsidR="004001F9" w:rsidRPr="00A01088" w:rsidRDefault="00EA19E5" w:rsidP="00EA19E5">
      <w:pPr>
        <w:pBdr>
          <w:top w:val="single" w:sz="4" w:space="1" w:color="auto"/>
          <w:left w:val="single" w:sz="4" w:space="4" w:color="auto"/>
          <w:bottom w:val="single" w:sz="4" w:space="1" w:color="auto"/>
          <w:right w:val="single" w:sz="4" w:space="4" w:color="auto"/>
        </w:pBdr>
        <w:tabs>
          <w:tab w:val="left" w:pos="2880"/>
        </w:tabs>
        <w:rPr>
          <w:rFonts w:ascii="Arial Narrow" w:hAnsi="Arial Narrow"/>
          <w:b/>
          <w:sz w:val="28"/>
          <w:szCs w:val="28"/>
        </w:rPr>
      </w:pPr>
      <w:r w:rsidRPr="007F13C7">
        <w:rPr>
          <w:rFonts w:ascii="Arial Narrow" w:hAnsi="Arial Narrow"/>
          <w:b/>
          <w:sz w:val="28"/>
          <w:szCs w:val="28"/>
        </w:rPr>
        <w:t xml:space="preserve">                                                            </w:t>
      </w:r>
      <w:r w:rsidR="004C123E" w:rsidRPr="007F13C7">
        <w:rPr>
          <w:rFonts w:ascii="Arial Narrow" w:hAnsi="Arial Narrow"/>
          <w:b/>
          <w:sz w:val="28"/>
          <w:szCs w:val="28"/>
        </w:rPr>
        <w:t xml:space="preserve">116, </w:t>
      </w:r>
      <w:r w:rsidR="00A02FF2" w:rsidRPr="007F13C7">
        <w:rPr>
          <w:rFonts w:ascii="Arial Narrow" w:hAnsi="Arial Narrow"/>
          <w:b/>
          <w:sz w:val="28"/>
          <w:szCs w:val="28"/>
        </w:rPr>
        <w:t>b</w:t>
      </w:r>
      <w:r w:rsidR="00CB6018" w:rsidRPr="007F13C7">
        <w:rPr>
          <w:rFonts w:ascii="Arial Narrow" w:hAnsi="Arial Narrow"/>
          <w:b/>
          <w:sz w:val="28"/>
          <w:szCs w:val="28"/>
        </w:rPr>
        <w:t>oul.</w:t>
      </w:r>
      <w:r w:rsidR="00A02FF2" w:rsidRPr="007F13C7">
        <w:rPr>
          <w:rFonts w:ascii="Arial Narrow" w:hAnsi="Arial Narrow"/>
          <w:b/>
          <w:sz w:val="28"/>
          <w:szCs w:val="28"/>
        </w:rPr>
        <w:t xml:space="preserve"> Lionel-</w:t>
      </w:r>
      <w:proofErr w:type="spellStart"/>
      <w:r w:rsidR="00A02FF2" w:rsidRPr="007F13C7">
        <w:rPr>
          <w:rFonts w:ascii="Arial Narrow" w:hAnsi="Arial Narrow"/>
          <w:b/>
          <w:sz w:val="28"/>
          <w:szCs w:val="28"/>
        </w:rPr>
        <w:t>Émond</w:t>
      </w:r>
      <w:proofErr w:type="spellEnd"/>
      <w:r w:rsidR="00A02FF2" w:rsidRPr="007F13C7">
        <w:rPr>
          <w:rFonts w:ascii="Arial Narrow" w:hAnsi="Arial Narrow"/>
          <w:b/>
          <w:sz w:val="28"/>
          <w:szCs w:val="28"/>
        </w:rPr>
        <w:t>, Gatineau</w:t>
      </w:r>
    </w:p>
    <w:p w:rsidR="00907C22" w:rsidRDefault="00907C22" w:rsidP="00616A2C">
      <w:pPr>
        <w:pBdr>
          <w:top w:val="single" w:sz="4" w:space="1" w:color="auto"/>
          <w:left w:val="single" w:sz="4" w:space="4" w:color="auto"/>
          <w:bottom w:val="single" w:sz="4" w:space="1" w:color="auto"/>
          <w:right w:val="single" w:sz="4" w:space="4" w:color="auto"/>
        </w:pBdr>
        <w:spacing w:line="360" w:lineRule="auto"/>
        <w:ind w:left="708" w:hanging="708"/>
        <w:jc w:val="center"/>
        <w:rPr>
          <w:rFonts w:ascii="Arial Narrow" w:hAnsi="Arial Narrow"/>
          <w:b/>
          <w:sz w:val="28"/>
          <w:szCs w:val="28"/>
        </w:rPr>
      </w:pPr>
    </w:p>
    <w:p w:rsidR="00824865" w:rsidRPr="00A01088" w:rsidRDefault="00824865" w:rsidP="00907C22">
      <w:pPr>
        <w:pBdr>
          <w:top w:val="single" w:sz="4" w:space="1" w:color="auto"/>
          <w:left w:val="single" w:sz="4" w:space="4" w:color="auto"/>
          <w:bottom w:val="single" w:sz="4" w:space="1" w:color="auto"/>
          <w:right w:val="single" w:sz="4" w:space="4" w:color="auto"/>
        </w:pBdr>
        <w:spacing w:line="360" w:lineRule="auto"/>
        <w:ind w:left="708" w:hanging="708"/>
        <w:rPr>
          <w:rFonts w:ascii="Arial Narrow" w:hAnsi="Arial Narrow"/>
          <w:b/>
          <w:i/>
        </w:rPr>
      </w:pPr>
      <w:r w:rsidRPr="00A01088">
        <w:rPr>
          <w:rFonts w:ascii="Arial Narrow" w:hAnsi="Arial Narrow"/>
          <w:b/>
          <w:i/>
        </w:rPr>
        <w:t xml:space="preserve">* </w:t>
      </w:r>
      <w:r w:rsidR="00AD68C6" w:rsidRPr="00A01088">
        <w:rPr>
          <w:rFonts w:ascii="Arial Narrow" w:hAnsi="Arial Narrow"/>
          <w:b/>
          <w:i/>
        </w:rPr>
        <w:t xml:space="preserve">  </w:t>
      </w:r>
      <w:r w:rsidRPr="00A01088">
        <w:rPr>
          <w:rFonts w:ascii="Arial Narrow" w:hAnsi="Arial Narrow"/>
          <w:b/>
          <w:i/>
        </w:rPr>
        <w:t xml:space="preserve">Lors de </w:t>
      </w:r>
      <w:r w:rsidR="003B024F" w:rsidRPr="00A01088">
        <w:rPr>
          <w:rFonts w:ascii="Arial Narrow" w:hAnsi="Arial Narrow"/>
          <w:b/>
          <w:i/>
        </w:rPr>
        <w:t>l’</w:t>
      </w:r>
      <w:r w:rsidRPr="00A01088">
        <w:rPr>
          <w:rFonts w:ascii="Arial Narrow" w:hAnsi="Arial Narrow"/>
          <w:b/>
          <w:i/>
        </w:rPr>
        <w:t xml:space="preserve">assemblée </w:t>
      </w:r>
      <w:r w:rsidR="003B024F" w:rsidRPr="00A01088">
        <w:rPr>
          <w:rFonts w:ascii="Arial Narrow" w:hAnsi="Arial Narrow"/>
          <w:b/>
          <w:i/>
        </w:rPr>
        <w:t xml:space="preserve">du </w:t>
      </w:r>
      <w:r w:rsidR="00BC4253">
        <w:rPr>
          <w:rFonts w:ascii="Arial Narrow" w:hAnsi="Arial Narrow"/>
          <w:b/>
          <w:i/>
        </w:rPr>
        <w:t>14</w:t>
      </w:r>
      <w:r w:rsidR="00A02FF2">
        <w:rPr>
          <w:rFonts w:ascii="Arial Narrow" w:hAnsi="Arial Narrow"/>
          <w:b/>
          <w:i/>
        </w:rPr>
        <w:t xml:space="preserve"> mars 201</w:t>
      </w:r>
      <w:r w:rsidR="00BC4253">
        <w:rPr>
          <w:rFonts w:ascii="Arial Narrow" w:hAnsi="Arial Narrow"/>
          <w:b/>
          <w:i/>
        </w:rPr>
        <w:t>8</w:t>
      </w:r>
      <w:r w:rsidR="003B024F" w:rsidRPr="00A01088">
        <w:rPr>
          <w:rFonts w:ascii="Arial Narrow" w:hAnsi="Arial Narrow"/>
          <w:b/>
          <w:i/>
        </w:rPr>
        <w:t xml:space="preserve"> </w:t>
      </w:r>
      <w:r w:rsidRPr="00A01088">
        <w:rPr>
          <w:rFonts w:ascii="Arial Narrow" w:hAnsi="Arial Narrow"/>
          <w:b/>
          <w:i/>
        </w:rPr>
        <w:t xml:space="preserve">il y aura une période de mise en </w:t>
      </w:r>
      <w:r w:rsidR="001518F8" w:rsidRPr="00A01088">
        <w:rPr>
          <w:rFonts w:ascii="Arial Narrow" w:hAnsi="Arial Narrow"/>
          <w:b/>
          <w:i/>
        </w:rPr>
        <w:t>candidature</w:t>
      </w:r>
    </w:p>
    <w:p w:rsidR="004001F9" w:rsidRPr="00A01088" w:rsidRDefault="004001F9" w:rsidP="001F7685">
      <w:pPr>
        <w:pBdr>
          <w:top w:val="single" w:sz="4" w:space="1" w:color="auto"/>
          <w:left w:val="single" w:sz="4" w:space="4" w:color="auto"/>
          <w:bottom w:val="single" w:sz="4" w:space="1" w:color="auto"/>
          <w:right w:val="single" w:sz="4" w:space="4" w:color="auto"/>
        </w:pBdr>
        <w:rPr>
          <w:rFonts w:ascii="Arial Narrow" w:hAnsi="Arial Narrow"/>
          <w:b/>
          <w:i/>
        </w:rPr>
      </w:pPr>
      <w:r w:rsidRPr="00A01088">
        <w:rPr>
          <w:rFonts w:ascii="Arial Narrow" w:hAnsi="Arial Narrow"/>
          <w:b/>
          <w:bCs/>
          <w:i/>
        </w:rPr>
        <w:t>*</w:t>
      </w:r>
      <w:r w:rsidR="00824865" w:rsidRPr="00A01088">
        <w:rPr>
          <w:rFonts w:ascii="Arial Narrow" w:hAnsi="Arial Narrow"/>
          <w:b/>
          <w:bCs/>
          <w:i/>
        </w:rPr>
        <w:t>*</w:t>
      </w:r>
      <w:r w:rsidR="00AD68C6" w:rsidRPr="00A01088">
        <w:rPr>
          <w:rFonts w:ascii="Arial Narrow" w:hAnsi="Arial Narrow"/>
          <w:b/>
          <w:bCs/>
          <w:i/>
        </w:rPr>
        <w:t xml:space="preserve"> </w:t>
      </w:r>
      <w:r w:rsidR="001518F8" w:rsidRPr="00A01088">
        <w:rPr>
          <w:rFonts w:ascii="Arial Narrow" w:hAnsi="Arial Narrow"/>
          <w:b/>
          <w:bCs/>
          <w:i/>
        </w:rPr>
        <w:t xml:space="preserve"> </w:t>
      </w:r>
      <w:r w:rsidRPr="00A01088">
        <w:rPr>
          <w:rFonts w:ascii="Arial Narrow" w:hAnsi="Arial Narrow"/>
          <w:b/>
          <w:bCs/>
          <w:i/>
        </w:rPr>
        <w:t xml:space="preserve">Un laissez-passer de stationnement sans frais vous sera remis </w:t>
      </w:r>
      <w:r w:rsidR="00691602">
        <w:rPr>
          <w:rFonts w:ascii="Arial Narrow" w:hAnsi="Arial Narrow"/>
          <w:b/>
          <w:bCs/>
          <w:i/>
        </w:rPr>
        <w:t>lors de</w:t>
      </w:r>
      <w:r w:rsidRPr="00A01088">
        <w:rPr>
          <w:rFonts w:ascii="Arial Narrow" w:hAnsi="Arial Narrow"/>
          <w:b/>
          <w:bCs/>
          <w:i/>
        </w:rPr>
        <w:t xml:space="preserve"> l’assemblée</w:t>
      </w:r>
    </w:p>
    <w:p w:rsidR="004001F9" w:rsidRDefault="004001F9" w:rsidP="001F7685">
      <w:pPr>
        <w:rPr>
          <w:rFonts w:ascii="Arial Narrow" w:hAnsi="Arial Narrow"/>
          <w:lang w:eastAsia="fr-CA"/>
        </w:rPr>
      </w:pPr>
    </w:p>
    <w:p w:rsidR="00A82D82" w:rsidRPr="00A02FF2" w:rsidRDefault="00A82D82" w:rsidP="001F7685">
      <w:pPr>
        <w:rPr>
          <w:rFonts w:ascii="Arial Narrow" w:hAnsi="Arial Narrow"/>
          <w:b/>
          <w:sz w:val="22"/>
          <w:szCs w:val="22"/>
          <w:lang w:eastAsia="fr-CA"/>
        </w:rPr>
      </w:pPr>
      <w:r w:rsidRPr="00A02FF2">
        <w:rPr>
          <w:rFonts w:ascii="Arial Narrow" w:hAnsi="Arial Narrow"/>
          <w:b/>
          <w:sz w:val="22"/>
          <w:szCs w:val="22"/>
        </w:rPr>
        <w:t xml:space="preserve">Les fonctions du comité des usagers prévues à l’article 212 de </w:t>
      </w:r>
      <w:smartTag w:uri="urn:schemas-microsoft-com:office:smarttags" w:element="PersonName">
        <w:smartTagPr>
          <w:attr w:name="ProductID" w:val="la Loi"/>
        </w:smartTagPr>
        <w:r w:rsidRPr="00A02FF2">
          <w:rPr>
            <w:rFonts w:ascii="Arial Narrow" w:hAnsi="Arial Narrow"/>
            <w:b/>
            <w:sz w:val="22"/>
            <w:szCs w:val="22"/>
          </w:rPr>
          <w:t xml:space="preserve">la </w:t>
        </w:r>
        <w:r w:rsidRPr="00A02FF2">
          <w:rPr>
            <w:rFonts w:ascii="Arial Narrow" w:hAnsi="Arial Narrow"/>
            <w:b/>
            <w:i/>
            <w:sz w:val="22"/>
            <w:szCs w:val="22"/>
          </w:rPr>
          <w:t>Loi</w:t>
        </w:r>
      </w:smartTag>
      <w:r w:rsidRPr="00A02FF2">
        <w:rPr>
          <w:rFonts w:ascii="Arial Narrow" w:hAnsi="Arial Narrow"/>
          <w:b/>
          <w:i/>
          <w:sz w:val="22"/>
          <w:szCs w:val="22"/>
        </w:rPr>
        <w:t xml:space="preserve"> sur les services de santé et de services sociaux</w:t>
      </w:r>
      <w:r w:rsidRPr="00A02FF2">
        <w:rPr>
          <w:rFonts w:ascii="Arial Narrow" w:hAnsi="Arial Narrow"/>
          <w:b/>
          <w:sz w:val="22"/>
          <w:szCs w:val="22"/>
        </w:rPr>
        <w:t xml:space="preserve"> (L.R.Q., c. S-4.2) sont les suivantes :</w:t>
      </w:r>
    </w:p>
    <w:p w:rsidR="00A82D82" w:rsidRPr="00BC79A8" w:rsidRDefault="00A02FF2" w:rsidP="001F7685">
      <w:pPr>
        <w:tabs>
          <w:tab w:val="left" w:pos="360"/>
        </w:tabs>
        <w:rPr>
          <w:rFonts w:ascii="Arial Narrow" w:hAnsi="Arial Narrow"/>
          <w:color w:val="000000"/>
          <w:sz w:val="22"/>
          <w:szCs w:val="22"/>
          <w:lang w:eastAsia="fr-CA"/>
        </w:rPr>
      </w:pPr>
      <w:r>
        <w:rPr>
          <w:rFonts w:ascii="Arial Narrow" w:hAnsi="Arial Narrow"/>
          <w:color w:val="000000"/>
          <w:sz w:val="22"/>
          <w:szCs w:val="22"/>
        </w:rPr>
        <w:t> 1</w:t>
      </w:r>
      <w:r w:rsidR="00A82D82" w:rsidRPr="00BC79A8">
        <w:rPr>
          <w:rFonts w:ascii="Arial Narrow" w:hAnsi="Arial Narrow"/>
          <w:color w:val="000000"/>
          <w:sz w:val="22"/>
          <w:szCs w:val="22"/>
        </w:rPr>
        <w:tab/>
        <w:t>renseigner les usagers sur leurs droits et leurs obligations;</w:t>
      </w:r>
    </w:p>
    <w:p w:rsidR="00A82D82" w:rsidRPr="00BC79A8" w:rsidRDefault="00A82D82" w:rsidP="001F7685">
      <w:pPr>
        <w:tabs>
          <w:tab w:val="left" w:pos="360"/>
        </w:tabs>
        <w:ind w:left="360" w:hanging="360"/>
        <w:rPr>
          <w:rFonts w:ascii="Arial Narrow" w:hAnsi="Arial Narrow"/>
          <w:color w:val="000000"/>
          <w:sz w:val="22"/>
          <w:szCs w:val="22"/>
          <w:lang w:eastAsia="fr-CA"/>
        </w:rPr>
      </w:pPr>
      <w:r w:rsidRPr="00BC79A8">
        <w:rPr>
          <w:rFonts w:ascii="Arial Narrow" w:hAnsi="Arial Narrow"/>
          <w:color w:val="000000"/>
          <w:sz w:val="22"/>
          <w:szCs w:val="22"/>
        </w:rPr>
        <w:t> 2</w:t>
      </w:r>
      <w:r w:rsidRPr="00BC79A8">
        <w:rPr>
          <w:rFonts w:ascii="Arial Narrow" w:hAnsi="Arial Narrow"/>
          <w:color w:val="000000"/>
          <w:sz w:val="22"/>
          <w:szCs w:val="22"/>
        </w:rPr>
        <w:tab/>
        <w:t>promouvoir l'amélioration de la qualité des conditions de vie des usagers et évaluer le degré de satisfaction des usagers à l'égard des services obtenus de l'établissement;</w:t>
      </w:r>
    </w:p>
    <w:p w:rsidR="00A82D82" w:rsidRPr="00BC79A8" w:rsidRDefault="00A82D82" w:rsidP="001F7685">
      <w:pPr>
        <w:tabs>
          <w:tab w:val="left" w:pos="360"/>
        </w:tabs>
        <w:ind w:left="360" w:hanging="360"/>
        <w:rPr>
          <w:rFonts w:ascii="Arial Narrow" w:hAnsi="Arial Narrow"/>
          <w:color w:val="000000"/>
          <w:sz w:val="22"/>
          <w:szCs w:val="22"/>
          <w:lang w:eastAsia="fr-CA"/>
        </w:rPr>
      </w:pPr>
      <w:r w:rsidRPr="00BC79A8">
        <w:rPr>
          <w:rFonts w:ascii="Arial Narrow" w:hAnsi="Arial Narrow"/>
          <w:color w:val="000000"/>
          <w:sz w:val="22"/>
          <w:szCs w:val="22"/>
        </w:rPr>
        <w:t> 3</w:t>
      </w:r>
      <w:r w:rsidRPr="00BC79A8">
        <w:rPr>
          <w:rFonts w:ascii="Arial Narrow" w:hAnsi="Arial Narrow"/>
          <w:color w:val="000000"/>
          <w:sz w:val="22"/>
          <w:szCs w:val="22"/>
        </w:rPr>
        <w:tab/>
        <w:t>défendre les droits et les intérêts collectifs des usagers ou, à la demande d'un usager, ses droits et ses intérêts en tant qu'usager auprès de l'établissement ou de toute autorité compétente;</w:t>
      </w:r>
    </w:p>
    <w:p w:rsidR="00A82D82" w:rsidRPr="00BC79A8" w:rsidRDefault="00A82D82" w:rsidP="001F7685">
      <w:pPr>
        <w:tabs>
          <w:tab w:val="left" w:pos="360"/>
        </w:tabs>
        <w:ind w:left="360" w:hanging="360"/>
        <w:rPr>
          <w:rFonts w:ascii="Arial Narrow" w:hAnsi="Arial Narrow"/>
          <w:color w:val="000000"/>
          <w:sz w:val="22"/>
          <w:szCs w:val="22"/>
          <w:lang w:eastAsia="fr-CA"/>
        </w:rPr>
      </w:pPr>
      <w:r w:rsidRPr="00BC79A8">
        <w:rPr>
          <w:rFonts w:ascii="Arial Narrow" w:hAnsi="Arial Narrow"/>
          <w:color w:val="000000"/>
          <w:sz w:val="22"/>
          <w:szCs w:val="22"/>
        </w:rPr>
        <w:t> 4</w:t>
      </w:r>
      <w:r w:rsidRPr="00BC79A8">
        <w:rPr>
          <w:rFonts w:ascii="Arial Narrow" w:hAnsi="Arial Narrow"/>
          <w:color w:val="000000"/>
          <w:sz w:val="22"/>
          <w:szCs w:val="22"/>
        </w:rPr>
        <w:tab/>
        <w:t>accompagner et assister, sur demande, un usager dans toute démarche qu'il entreprend y compris lorsqu'il désire porter une</w:t>
      </w:r>
      <w:r w:rsidR="00A01088">
        <w:rPr>
          <w:rFonts w:ascii="Arial Narrow" w:hAnsi="Arial Narrow"/>
          <w:color w:val="000000"/>
          <w:sz w:val="22"/>
          <w:szCs w:val="22"/>
        </w:rPr>
        <w:t xml:space="preserve"> plainte;</w:t>
      </w:r>
    </w:p>
    <w:p w:rsidR="00A82D82" w:rsidRPr="00BC79A8" w:rsidRDefault="00A82D82" w:rsidP="001F7685">
      <w:pPr>
        <w:tabs>
          <w:tab w:val="left" w:pos="360"/>
        </w:tabs>
        <w:ind w:left="360" w:hanging="360"/>
        <w:rPr>
          <w:rFonts w:ascii="Arial Narrow" w:hAnsi="Arial Narrow"/>
          <w:color w:val="000000"/>
          <w:sz w:val="22"/>
          <w:szCs w:val="22"/>
          <w:lang w:eastAsia="fr-CA"/>
        </w:rPr>
      </w:pPr>
      <w:r w:rsidRPr="00BC79A8">
        <w:rPr>
          <w:rFonts w:ascii="Arial Narrow" w:hAnsi="Arial Narrow"/>
          <w:color w:val="000000"/>
          <w:sz w:val="22"/>
          <w:szCs w:val="22"/>
        </w:rPr>
        <w:t> 5</w:t>
      </w:r>
      <w:r w:rsidRPr="00BC79A8">
        <w:rPr>
          <w:rFonts w:ascii="Arial Narrow" w:hAnsi="Arial Narrow"/>
          <w:color w:val="000000"/>
          <w:sz w:val="22"/>
          <w:szCs w:val="22"/>
        </w:rPr>
        <w:tab/>
        <w:t>s'assurer, le cas échéant, du bon fonctionnement de chacun des comités de résidents et veiller à ce qu'ils disposent des ressources nécessaires à l'exercice de leurs fonctions.</w:t>
      </w:r>
    </w:p>
    <w:p w:rsidR="00A82D82" w:rsidRDefault="00A82D82" w:rsidP="001F7685">
      <w:pPr>
        <w:rPr>
          <w:rFonts w:ascii="Arial Narrow" w:hAnsi="Arial Narrow"/>
          <w:sz w:val="22"/>
          <w:szCs w:val="22"/>
        </w:rPr>
      </w:pPr>
    </w:p>
    <w:p w:rsidR="00A01088" w:rsidRPr="00BC79A8" w:rsidRDefault="00A01088" w:rsidP="001F7685">
      <w:pPr>
        <w:rPr>
          <w:rFonts w:ascii="Arial Narrow" w:hAnsi="Arial Narrow"/>
          <w:sz w:val="22"/>
          <w:szCs w:val="22"/>
        </w:rPr>
      </w:pPr>
    </w:p>
    <w:p w:rsidR="00814135" w:rsidRPr="00A02FF2" w:rsidRDefault="00814135" w:rsidP="001F7685">
      <w:pPr>
        <w:rPr>
          <w:rFonts w:ascii="Arial Narrow" w:hAnsi="Arial Narrow"/>
          <w:b/>
          <w:sz w:val="22"/>
          <w:szCs w:val="22"/>
        </w:rPr>
      </w:pPr>
      <w:r w:rsidRPr="00A02FF2">
        <w:rPr>
          <w:rFonts w:ascii="Arial Narrow" w:hAnsi="Arial Narrow"/>
          <w:b/>
          <w:sz w:val="22"/>
          <w:szCs w:val="22"/>
        </w:rPr>
        <w:t>Les membres du comité des usagers doivent présenter les caractéristiques suivantes :</w:t>
      </w:r>
    </w:p>
    <w:p w:rsidR="00814135" w:rsidRPr="00BC79A8" w:rsidRDefault="00814135" w:rsidP="001F7685">
      <w:pPr>
        <w:numPr>
          <w:ilvl w:val="0"/>
          <w:numId w:val="8"/>
        </w:numPr>
        <w:ind w:left="360" w:hanging="270"/>
        <w:rPr>
          <w:rFonts w:ascii="Arial Narrow" w:hAnsi="Arial Narrow"/>
          <w:sz w:val="22"/>
          <w:szCs w:val="22"/>
        </w:rPr>
      </w:pPr>
      <w:r w:rsidRPr="00BC79A8">
        <w:rPr>
          <w:rFonts w:ascii="Arial Narrow" w:hAnsi="Arial Narrow"/>
          <w:sz w:val="22"/>
          <w:szCs w:val="22"/>
        </w:rPr>
        <w:t xml:space="preserve">Ils ont à cœur l’intérêt des usagers, le respect de </w:t>
      </w:r>
      <w:r w:rsidR="00691602">
        <w:rPr>
          <w:rFonts w:ascii="Arial Narrow" w:hAnsi="Arial Narrow"/>
          <w:sz w:val="22"/>
          <w:szCs w:val="22"/>
        </w:rPr>
        <w:t>leurs</w:t>
      </w:r>
      <w:r w:rsidRPr="00BC79A8">
        <w:rPr>
          <w:rFonts w:ascii="Arial Narrow" w:hAnsi="Arial Narrow"/>
          <w:sz w:val="22"/>
          <w:szCs w:val="22"/>
        </w:rPr>
        <w:t xml:space="preserve"> droits, la qualité des services et la satisfaction de la clientèle;</w:t>
      </w:r>
    </w:p>
    <w:p w:rsidR="00814135" w:rsidRPr="00BC79A8" w:rsidRDefault="00814135" w:rsidP="001F7685">
      <w:pPr>
        <w:numPr>
          <w:ilvl w:val="0"/>
          <w:numId w:val="8"/>
        </w:numPr>
        <w:ind w:left="360" w:hanging="270"/>
        <w:rPr>
          <w:rFonts w:ascii="Arial Narrow" w:hAnsi="Arial Narrow"/>
          <w:sz w:val="22"/>
          <w:szCs w:val="22"/>
        </w:rPr>
      </w:pPr>
      <w:r w:rsidRPr="00BC79A8">
        <w:rPr>
          <w:rFonts w:ascii="Arial Narrow" w:hAnsi="Arial Narrow"/>
          <w:sz w:val="22"/>
          <w:szCs w:val="22"/>
        </w:rPr>
        <w:t>Ils représentent toutes les clientèles de l’établissement sans aucune discrimination et sans égard aux services reçus; ils ne doivent pas utiliser le comité à des fins personnelles;</w:t>
      </w:r>
    </w:p>
    <w:p w:rsidR="00814135" w:rsidRPr="00BC79A8" w:rsidRDefault="00814135" w:rsidP="001F7685">
      <w:pPr>
        <w:numPr>
          <w:ilvl w:val="0"/>
          <w:numId w:val="8"/>
        </w:numPr>
        <w:ind w:left="360" w:hanging="270"/>
        <w:rPr>
          <w:rFonts w:ascii="Arial Narrow" w:hAnsi="Arial Narrow"/>
          <w:sz w:val="22"/>
          <w:szCs w:val="22"/>
        </w:rPr>
      </w:pPr>
      <w:r w:rsidRPr="00BC79A8">
        <w:rPr>
          <w:rFonts w:ascii="Arial Narrow" w:hAnsi="Arial Narrow"/>
          <w:sz w:val="22"/>
          <w:szCs w:val="22"/>
        </w:rPr>
        <w:t>Ils travaillent dans un esprit de r</w:t>
      </w:r>
      <w:r w:rsidR="00A01088">
        <w:rPr>
          <w:rFonts w:ascii="Arial Narrow" w:hAnsi="Arial Narrow"/>
          <w:sz w:val="22"/>
          <w:szCs w:val="22"/>
        </w:rPr>
        <w:t>espect et de collaboration basé</w:t>
      </w:r>
      <w:r w:rsidRPr="00BC79A8">
        <w:rPr>
          <w:rFonts w:ascii="Arial Narrow" w:hAnsi="Arial Narrow"/>
          <w:sz w:val="22"/>
          <w:szCs w:val="22"/>
        </w:rPr>
        <w:t xml:space="preserve"> sur la confiance avec les autres membres du comité des usagers, avec les membres des comités de résidents, avec la direction de l’établissement et avec tous les autres intervenants;</w:t>
      </w:r>
    </w:p>
    <w:p w:rsidR="00814135" w:rsidRPr="00BC79A8" w:rsidRDefault="00814135" w:rsidP="001F7685">
      <w:pPr>
        <w:numPr>
          <w:ilvl w:val="0"/>
          <w:numId w:val="8"/>
        </w:numPr>
        <w:ind w:left="360" w:hanging="270"/>
        <w:rPr>
          <w:rFonts w:ascii="Arial Narrow" w:hAnsi="Arial Narrow"/>
          <w:sz w:val="22"/>
          <w:szCs w:val="22"/>
        </w:rPr>
      </w:pPr>
      <w:r w:rsidRPr="00BC79A8">
        <w:rPr>
          <w:rFonts w:ascii="Arial Narrow" w:hAnsi="Arial Narrow"/>
          <w:sz w:val="22"/>
          <w:szCs w:val="22"/>
        </w:rPr>
        <w:t>Ils travaillent en partenariat avec les différentes directions de l’établissement afin de développer une réelle synergie pour le respect des droits des usagers et l’amélioration de la qualité des services dans l’établissement;</w:t>
      </w:r>
    </w:p>
    <w:p w:rsidR="00824865" w:rsidRPr="00D2091F" w:rsidRDefault="00814135" w:rsidP="001F7685">
      <w:pPr>
        <w:numPr>
          <w:ilvl w:val="1"/>
          <w:numId w:val="8"/>
        </w:numPr>
        <w:ind w:left="360" w:hanging="270"/>
        <w:rPr>
          <w:rFonts w:ascii="Arial Narrow" w:hAnsi="Arial Narrow"/>
          <w:sz w:val="22"/>
          <w:szCs w:val="22"/>
        </w:rPr>
      </w:pPr>
      <w:r w:rsidRPr="00D2091F">
        <w:rPr>
          <w:rFonts w:ascii="Arial Narrow" w:hAnsi="Arial Narrow"/>
          <w:sz w:val="22"/>
          <w:szCs w:val="22"/>
        </w:rPr>
        <w:t>Ils ont la disponibilité nécessaire pour répondre aux exigences du mandat du comité</w:t>
      </w:r>
      <w:r w:rsidR="00824865" w:rsidRPr="00D2091F">
        <w:rPr>
          <w:rFonts w:ascii="Arial Narrow" w:hAnsi="Arial Narrow"/>
          <w:sz w:val="22"/>
          <w:szCs w:val="22"/>
        </w:rPr>
        <w:t xml:space="preserve"> : environ </w:t>
      </w:r>
      <w:r w:rsidR="00D2091F">
        <w:rPr>
          <w:rFonts w:ascii="Arial Narrow" w:hAnsi="Arial Narrow"/>
          <w:sz w:val="22"/>
          <w:szCs w:val="22"/>
        </w:rPr>
        <w:t>neuf (</w:t>
      </w:r>
      <w:r w:rsidR="00824865" w:rsidRPr="00D2091F">
        <w:rPr>
          <w:rFonts w:ascii="Arial Narrow" w:hAnsi="Arial Narrow"/>
          <w:sz w:val="22"/>
          <w:szCs w:val="22"/>
        </w:rPr>
        <w:t>9</w:t>
      </w:r>
      <w:r w:rsidR="00D2091F">
        <w:rPr>
          <w:rFonts w:ascii="Arial Narrow" w:hAnsi="Arial Narrow"/>
          <w:sz w:val="22"/>
          <w:szCs w:val="22"/>
        </w:rPr>
        <w:t>)</w:t>
      </w:r>
      <w:r w:rsidR="00824865" w:rsidRPr="00D2091F">
        <w:rPr>
          <w:rFonts w:ascii="Arial Narrow" w:hAnsi="Arial Narrow"/>
          <w:sz w:val="22"/>
          <w:szCs w:val="22"/>
        </w:rPr>
        <w:t xml:space="preserve"> rencontres par année et participation à des comités. </w:t>
      </w:r>
    </w:p>
    <w:p w:rsidR="00824865" w:rsidRDefault="00824865" w:rsidP="001F7685">
      <w:pPr>
        <w:rPr>
          <w:rFonts w:ascii="Arial Narrow" w:hAnsi="Arial Narrow"/>
          <w:sz w:val="22"/>
          <w:szCs w:val="22"/>
        </w:rPr>
      </w:pPr>
    </w:p>
    <w:p w:rsidR="00A01088" w:rsidRPr="00BC79A8" w:rsidRDefault="00A01088" w:rsidP="001F7685">
      <w:pPr>
        <w:rPr>
          <w:rFonts w:ascii="Arial Narrow" w:hAnsi="Arial Narrow"/>
          <w:sz w:val="22"/>
          <w:szCs w:val="22"/>
        </w:rPr>
      </w:pPr>
    </w:p>
    <w:p w:rsidR="00A82D82" w:rsidRPr="00BC79A8" w:rsidRDefault="00A82D82" w:rsidP="001F7685">
      <w:pPr>
        <w:rPr>
          <w:rFonts w:ascii="Arial Narrow" w:hAnsi="Arial Narrow"/>
          <w:sz w:val="22"/>
          <w:szCs w:val="22"/>
        </w:rPr>
      </w:pPr>
      <w:r w:rsidRPr="00BC79A8">
        <w:rPr>
          <w:rFonts w:ascii="Arial Narrow" w:hAnsi="Arial Narrow"/>
          <w:sz w:val="22"/>
          <w:szCs w:val="22"/>
        </w:rPr>
        <w:t>Pour de plus amples informations</w:t>
      </w:r>
      <w:r w:rsidR="001518F8" w:rsidRPr="00BC79A8">
        <w:rPr>
          <w:rFonts w:ascii="Arial Narrow" w:hAnsi="Arial Narrow"/>
          <w:sz w:val="22"/>
          <w:szCs w:val="22"/>
        </w:rPr>
        <w:t>,</w:t>
      </w:r>
      <w:r w:rsidRPr="00BC79A8">
        <w:rPr>
          <w:rFonts w:ascii="Arial Narrow" w:hAnsi="Arial Narrow"/>
          <w:sz w:val="22"/>
          <w:szCs w:val="22"/>
        </w:rPr>
        <w:t xml:space="preserve"> n’hésitez pas à contacter</w:t>
      </w:r>
      <w:r w:rsidR="00824865" w:rsidRPr="00BC79A8">
        <w:rPr>
          <w:rFonts w:ascii="Arial Narrow" w:hAnsi="Arial Narrow"/>
          <w:sz w:val="22"/>
          <w:szCs w:val="22"/>
        </w:rPr>
        <w:t xml:space="preserve"> </w:t>
      </w:r>
      <w:r w:rsidRPr="00BC79A8">
        <w:rPr>
          <w:rFonts w:ascii="Arial Narrow" w:hAnsi="Arial Narrow"/>
          <w:sz w:val="22"/>
          <w:szCs w:val="22"/>
        </w:rPr>
        <w:t>l</w:t>
      </w:r>
      <w:r w:rsidR="00BC0D1C">
        <w:rPr>
          <w:rFonts w:ascii="Arial Narrow" w:hAnsi="Arial Narrow"/>
          <w:sz w:val="22"/>
          <w:szCs w:val="22"/>
        </w:rPr>
        <w:t>e C</w:t>
      </w:r>
      <w:r w:rsidR="004D116F">
        <w:rPr>
          <w:rFonts w:ascii="Arial Narrow" w:hAnsi="Arial Narrow"/>
          <w:sz w:val="22"/>
          <w:szCs w:val="22"/>
        </w:rPr>
        <w:t xml:space="preserve">omité des usagers de Gatineau </w:t>
      </w:r>
      <w:proofErr w:type="gramStart"/>
      <w:r w:rsidR="004D116F">
        <w:rPr>
          <w:rFonts w:ascii="Arial Narrow" w:hAnsi="Arial Narrow"/>
          <w:sz w:val="22"/>
          <w:szCs w:val="22"/>
        </w:rPr>
        <w:t>au 819 966-6200</w:t>
      </w:r>
      <w:r w:rsidR="007A1D96" w:rsidRPr="00BC79A8">
        <w:rPr>
          <w:rFonts w:ascii="Arial Narrow" w:hAnsi="Arial Narrow"/>
          <w:sz w:val="22"/>
          <w:szCs w:val="22"/>
        </w:rPr>
        <w:t xml:space="preserve"> </w:t>
      </w:r>
      <w:r w:rsidR="004D116F">
        <w:rPr>
          <w:rFonts w:ascii="Arial Narrow" w:hAnsi="Arial Narrow"/>
          <w:sz w:val="22"/>
          <w:szCs w:val="22"/>
        </w:rPr>
        <w:t>poste</w:t>
      </w:r>
      <w:proofErr w:type="gramEnd"/>
      <w:r w:rsidR="004D116F">
        <w:rPr>
          <w:rFonts w:ascii="Arial Narrow" w:hAnsi="Arial Narrow"/>
          <w:sz w:val="22"/>
          <w:szCs w:val="22"/>
        </w:rPr>
        <w:t xml:space="preserve"> 5909.</w:t>
      </w:r>
    </w:p>
    <w:sectPr w:rsidR="00A82D82" w:rsidRPr="00BC79A8" w:rsidSect="00BC79A8">
      <w:headerReference w:type="default" r:id="rId8"/>
      <w:pgSz w:w="12240" w:h="20160" w:code="5"/>
      <w:pgMar w:top="1440" w:right="1440" w:bottom="630" w:left="135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96B" w:rsidRDefault="00D2696B" w:rsidP="00DF629A">
      <w:r>
        <w:separator/>
      </w:r>
    </w:p>
  </w:endnote>
  <w:endnote w:type="continuationSeparator" w:id="0">
    <w:p w:rsidR="00D2696B" w:rsidRDefault="00D2696B" w:rsidP="00DF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96B" w:rsidRDefault="00D2696B" w:rsidP="00DF629A">
      <w:r>
        <w:separator/>
      </w:r>
    </w:p>
  </w:footnote>
  <w:footnote w:type="continuationSeparator" w:id="0">
    <w:p w:rsidR="00D2696B" w:rsidRDefault="00D2696B" w:rsidP="00DF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2C" w:rsidRDefault="00616A2C">
    <w:pPr>
      <w:pStyle w:val="En-tte"/>
    </w:pPr>
    <w:r>
      <w:rPr>
        <w:noProof/>
        <w:lang w:eastAsia="fr-CA"/>
      </w:rPr>
      <w:drawing>
        <wp:anchor distT="0" distB="0" distL="114300" distR="114300" simplePos="0" relativeHeight="251659264" behindDoc="0" locked="0" layoutInCell="1" allowOverlap="1">
          <wp:simplePos x="0" y="0"/>
          <wp:positionH relativeFrom="column">
            <wp:posOffset>-553720</wp:posOffset>
          </wp:positionH>
          <wp:positionV relativeFrom="paragraph">
            <wp:posOffset>-121584</wp:posOffset>
          </wp:positionV>
          <wp:extent cx="1409065" cy="664210"/>
          <wp:effectExtent l="0" t="0" r="635" b="2540"/>
          <wp:wrapNone/>
          <wp:docPr id="2" name="Image 2" descr="Logo CIS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IS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065" cy="664210"/>
                  </a:xfrm>
                  <a:prstGeom prst="rect">
                    <a:avLst/>
                  </a:prstGeom>
                  <a:noFill/>
                </pic:spPr>
              </pic:pic>
            </a:graphicData>
          </a:graphic>
        </wp:anchor>
      </w:drawing>
    </w:r>
    <w:r>
      <w:t xml:space="preserve">                                                                                                                                              </w:t>
    </w:r>
    <w:r>
      <w:rPr>
        <w:noProof/>
        <w:lang w:eastAsia="fr-CA"/>
      </w:rPr>
      <w:drawing>
        <wp:inline distT="0" distB="0" distL="0" distR="0">
          <wp:extent cx="581394" cy="54102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394" cy="5410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9BE"/>
    <w:multiLevelType w:val="hybridMultilevel"/>
    <w:tmpl w:val="ED6E50A8"/>
    <w:lvl w:ilvl="0" w:tplc="6204B78A">
      <w:numFmt w:val="bullet"/>
      <w:lvlText w:val="-"/>
      <w:lvlJc w:val="left"/>
      <w:pPr>
        <w:tabs>
          <w:tab w:val="num" w:pos="720"/>
        </w:tabs>
        <w:ind w:left="720" w:hanging="360"/>
      </w:pPr>
      <w:rPr>
        <w:rFonts w:ascii="Times New Roman" w:eastAsia="Times New Roman" w:hAnsi="Times New Roman" w:cs="Times New Roman" w:hint="default"/>
      </w:rPr>
    </w:lvl>
    <w:lvl w:ilvl="1" w:tplc="C9708C1C">
      <w:start w:val="1"/>
      <w:numFmt w:val="lowerLetter"/>
      <w:lvlText w:val="%2)"/>
      <w:lvlJc w:val="left"/>
      <w:pPr>
        <w:tabs>
          <w:tab w:val="num" w:pos="1440"/>
        </w:tabs>
        <w:ind w:left="1440" w:hanging="360"/>
      </w:pPr>
      <w:rPr>
        <w:rFonts w:ascii="Times New Roman" w:eastAsia="Times New Roman" w:hAnsi="Times New Roman" w:cs="Times New Roma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612895"/>
    <w:multiLevelType w:val="multilevel"/>
    <w:tmpl w:val="ED6E50A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277848"/>
    <w:multiLevelType w:val="hybridMultilevel"/>
    <w:tmpl w:val="525E5730"/>
    <w:lvl w:ilvl="0" w:tplc="6204B78A">
      <w:numFmt w:val="bullet"/>
      <w:lvlText w:val="-"/>
      <w:lvlJc w:val="left"/>
      <w:pPr>
        <w:tabs>
          <w:tab w:val="num" w:pos="720"/>
        </w:tabs>
        <w:ind w:left="720" w:hanging="360"/>
      </w:pPr>
      <w:rPr>
        <w:rFonts w:ascii="Times New Roman" w:eastAsia="Times New Roman" w:hAnsi="Times New Roman" w:cs="Times New Roman" w:hint="default"/>
      </w:rPr>
    </w:lvl>
    <w:lvl w:ilvl="1" w:tplc="6C323F6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BD2969"/>
    <w:multiLevelType w:val="hybridMultilevel"/>
    <w:tmpl w:val="9D1CAA88"/>
    <w:lvl w:ilvl="0" w:tplc="040C0001">
      <w:start w:val="1"/>
      <w:numFmt w:val="bullet"/>
      <w:lvlText w:val=""/>
      <w:lvlJc w:val="left"/>
      <w:pPr>
        <w:tabs>
          <w:tab w:val="num" w:pos="720"/>
        </w:tabs>
        <w:ind w:left="720" w:hanging="360"/>
      </w:pPr>
      <w:rPr>
        <w:rFonts w:ascii="Symbol" w:hAnsi="Symbol" w:hint="default"/>
      </w:rPr>
    </w:lvl>
    <w:lvl w:ilvl="1" w:tplc="C9708C1C">
      <w:start w:val="1"/>
      <w:numFmt w:val="lowerLetter"/>
      <w:lvlText w:val="%2)"/>
      <w:lvlJc w:val="left"/>
      <w:pPr>
        <w:tabs>
          <w:tab w:val="num" w:pos="1440"/>
        </w:tabs>
        <w:ind w:left="1440" w:hanging="360"/>
      </w:pPr>
      <w:rPr>
        <w:rFonts w:ascii="Times New Roman" w:eastAsia="Times New Roman" w:hAnsi="Times New Roman" w:cs="Times New Roma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B783275"/>
    <w:multiLevelType w:val="hybridMultilevel"/>
    <w:tmpl w:val="CAEA239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9D92AC2"/>
    <w:multiLevelType w:val="hybridMultilevel"/>
    <w:tmpl w:val="FF2CE1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BC97643"/>
    <w:multiLevelType w:val="hybridMultilevel"/>
    <w:tmpl w:val="911E8EF6"/>
    <w:lvl w:ilvl="0" w:tplc="6C323F6C">
      <w:numFmt w:val="bullet"/>
      <w:lvlText w:val="-"/>
      <w:lvlJc w:val="left"/>
      <w:pPr>
        <w:tabs>
          <w:tab w:val="num" w:pos="1080"/>
        </w:tabs>
        <w:ind w:left="1080" w:hanging="360"/>
      </w:pPr>
      <w:rPr>
        <w:rFonts w:ascii="Times New Roman" w:eastAsia="Times New Roman" w:hAnsi="Times New Roman" w:cs="Times New Roman" w:hint="default"/>
      </w:rPr>
    </w:lvl>
    <w:lvl w:ilvl="1" w:tplc="0C0C0019" w:tentative="1">
      <w:start w:val="1"/>
      <w:numFmt w:val="lowerLetter"/>
      <w:lvlText w:val="%2."/>
      <w:lvlJc w:val="left"/>
      <w:pPr>
        <w:tabs>
          <w:tab w:val="num" w:pos="-360"/>
        </w:tabs>
        <w:ind w:left="-360" w:hanging="360"/>
      </w:pPr>
    </w:lvl>
    <w:lvl w:ilvl="2" w:tplc="0C0C001B" w:tentative="1">
      <w:start w:val="1"/>
      <w:numFmt w:val="lowerRoman"/>
      <w:lvlText w:val="%3."/>
      <w:lvlJc w:val="right"/>
      <w:pPr>
        <w:tabs>
          <w:tab w:val="num" w:pos="360"/>
        </w:tabs>
        <w:ind w:left="360" w:hanging="180"/>
      </w:pPr>
    </w:lvl>
    <w:lvl w:ilvl="3" w:tplc="0C0C000F" w:tentative="1">
      <w:start w:val="1"/>
      <w:numFmt w:val="decimal"/>
      <w:lvlText w:val="%4."/>
      <w:lvlJc w:val="left"/>
      <w:pPr>
        <w:tabs>
          <w:tab w:val="num" w:pos="1080"/>
        </w:tabs>
        <w:ind w:left="1080" w:hanging="360"/>
      </w:pPr>
    </w:lvl>
    <w:lvl w:ilvl="4" w:tplc="0C0C0019" w:tentative="1">
      <w:start w:val="1"/>
      <w:numFmt w:val="lowerLetter"/>
      <w:lvlText w:val="%5."/>
      <w:lvlJc w:val="left"/>
      <w:pPr>
        <w:tabs>
          <w:tab w:val="num" w:pos="1800"/>
        </w:tabs>
        <w:ind w:left="1800" w:hanging="360"/>
      </w:pPr>
    </w:lvl>
    <w:lvl w:ilvl="5" w:tplc="0C0C001B" w:tentative="1">
      <w:start w:val="1"/>
      <w:numFmt w:val="lowerRoman"/>
      <w:lvlText w:val="%6."/>
      <w:lvlJc w:val="right"/>
      <w:pPr>
        <w:tabs>
          <w:tab w:val="num" w:pos="2520"/>
        </w:tabs>
        <w:ind w:left="2520" w:hanging="180"/>
      </w:pPr>
    </w:lvl>
    <w:lvl w:ilvl="6" w:tplc="0C0C000F" w:tentative="1">
      <w:start w:val="1"/>
      <w:numFmt w:val="decimal"/>
      <w:lvlText w:val="%7."/>
      <w:lvlJc w:val="left"/>
      <w:pPr>
        <w:tabs>
          <w:tab w:val="num" w:pos="3240"/>
        </w:tabs>
        <w:ind w:left="3240" w:hanging="360"/>
      </w:pPr>
    </w:lvl>
    <w:lvl w:ilvl="7" w:tplc="0C0C0019" w:tentative="1">
      <w:start w:val="1"/>
      <w:numFmt w:val="lowerLetter"/>
      <w:lvlText w:val="%8."/>
      <w:lvlJc w:val="left"/>
      <w:pPr>
        <w:tabs>
          <w:tab w:val="num" w:pos="3960"/>
        </w:tabs>
        <w:ind w:left="3960" w:hanging="360"/>
      </w:pPr>
    </w:lvl>
    <w:lvl w:ilvl="8" w:tplc="0C0C001B" w:tentative="1">
      <w:start w:val="1"/>
      <w:numFmt w:val="lowerRoman"/>
      <w:lvlText w:val="%9."/>
      <w:lvlJc w:val="right"/>
      <w:pPr>
        <w:tabs>
          <w:tab w:val="num" w:pos="4680"/>
        </w:tabs>
        <w:ind w:left="4680" w:hanging="180"/>
      </w:pPr>
    </w:lvl>
  </w:abstractNum>
  <w:abstractNum w:abstractNumId="7">
    <w:nsid w:val="79237B6F"/>
    <w:multiLevelType w:val="hybridMultilevel"/>
    <w:tmpl w:val="442CB708"/>
    <w:lvl w:ilvl="0" w:tplc="040C0001">
      <w:start w:val="1"/>
      <w:numFmt w:val="bullet"/>
      <w:lvlText w:val=""/>
      <w:lvlJc w:val="left"/>
      <w:pPr>
        <w:tabs>
          <w:tab w:val="num" w:pos="720"/>
        </w:tabs>
        <w:ind w:left="720" w:hanging="360"/>
      </w:pPr>
      <w:rPr>
        <w:rFonts w:ascii="Symbol" w:hAnsi="Symbol" w:hint="default"/>
      </w:rPr>
    </w:lvl>
    <w:lvl w:ilvl="1" w:tplc="C9708C1C">
      <w:start w:val="1"/>
      <w:numFmt w:val="lowerLetter"/>
      <w:lvlText w:val="%2)"/>
      <w:lvlJc w:val="left"/>
      <w:pPr>
        <w:tabs>
          <w:tab w:val="num" w:pos="1440"/>
        </w:tabs>
        <w:ind w:left="1440" w:hanging="360"/>
      </w:pPr>
      <w:rPr>
        <w:rFonts w:ascii="Times New Roman" w:eastAsia="Times New Roman" w:hAnsi="Times New Roman" w:cs="Times New Roman"/>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9C"/>
    <w:rsid w:val="000C4516"/>
    <w:rsid w:val="001518F8"/>
    <w:rsid w:val="001752D6"/>
    <w:rsid w:val="001A22E9"/>
    <w:rsid w:val="001F7685"/>
    <w:rsid w:val="002060EF"/>
    <w:rsid w:val="0027080D"/>
    <w:rsid w:val="002C2F0B"/>
    <w:rsid w:val="002C54BF"/>
    <w:rsid w:val="003546EC"/>
    <w:rsid w:val="003B024F"/>
    <w:rsid w:val="003D6E4F"/>
    <w:rsid w:val="003F56EE"/>
    <w:rsid w:val="004001F9"/>
    <w:rsid w:val="004C123E"/>
    <w:rsid w:val="004D116F"/>
    <w:rsid w:val="004E26D1"/>
    <w:rsid w:val="00504D45"/>
    <w:rsid w:val="00512CF2"/>
    <w:rsid w:val="005225DF"/>
    <w:rsid w:val="005A6C93"/>
    <w:rsid w:val="006132EB"/>
    <w:rsid w:val="00616A2C"/>
    <w:rsid w:val="00627393"/>
    <w:rsid w:val="00691602"/>
    <w:rsid w:val="006C64D3"/>
    <w:rsid w:val="006C6878"/>
    <w:rsid w:val="006D65EA"/>
    <w:rsid w:val="006F33C1"/>
    <w:rsid w:val="00727844"/>
    <w:rsid w:val="00782B2C"/>
    <w:rsid w:val="007A1895"/>
    <w:rsid w:val="007A1D96"/>
    <w:rsid w:val="007F13C7"/>
    <w:rsid w:val="00814135"/>
    <w:rsid w:val="00824865"/>
    <w:rsid w:val="00907C22"/>
    <w:rsid w:val="00922D53"/>
    <w:rsid w:val="009F2DB4"/>
    <w:rsid w:val="00A01088"/>
    <w:rsid w:val="00A02FF2"/>
    <w:rsid w:val="00A601FA"/>
    <w:rsid w:val="00A73B13"/>
    <w:rsid w:val="00A82D82"/>
    <w:rsid w:val="00A97C54"/>
    <w:rsid w:val="00AD68C6"/>
    <w:rsid w:val="00BC0D1C"/>
    <w:rsid w:val="00BC4253"/>
    <w:rsid w:val="00BC79A8"/>
    <w:rsid w:val="00C41708"/>
    <w:rsid w:val="00C41B55"/>
    <w:rsid w:val="00C801C3"/>
    <w:rsid w:val="00CB6018"/>
    <w:rsid w:val="00D16540"/>
    <w:rsid w:val="00D2091F"/>
    <w:rsid w:val="00D2696B"/>
    <w:rsid w:val="00D46649"/>
    <w:rsid w:val="00D6119B"/>
    <w:rsid w:val="00DA56B3"/>
    <w:rsid w:val="00DD2FAC"/>
    <w:rsid w:val="00DE4679"/>
    <w:rsid w:val="00DF629A"/>
    <w:rsid w:val="00E42FAB"/>
    <w:rsid w:val="00EA0A4F"/>
    <w:rsid w:val="00EA19E5"/>
    <w:rsid w:val="00F14515"/>
    <w:rsid w:val="00F30533"/>
    <w:rsid w:val="00F91CEC"/>
    <w:rsid w:val="00FC76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both"/>
      <w:outlineLvl w:val="0"/>
    </w:pPr>
    <w:rPr>
      <w:b/>
      <w:bCs/>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C79A8"/>
    <w:rPr>
      <w:rFonts w:ascii="Tahoma" w:hAnsi="Tahoma" w:cs="Tahoma"/>
      <w:sz w:val="16"/>
      <w:szCs w:val="16"/>
    </w:rPr>
  </w:style>
  <w:style w:type="character" w:customStyle="1" w:styleId="TextedebullesCar">
    <w:name w:val="Texte de bulles Car"/>
    <w:link w:val="Textedebulles"/>
    <w:rsid w:val="00BC79A8"/>
    <w:rPr>
      <w:rFonts w:ascii="Tahoma" w:hAnsi="Tahoma" w:cs="Tahoma"/>
      <w:sz w:val="16"/>
      <w:szCs w:val="16"/>
      <w:lang w:eastAsia="fr-FR"/>
    </w:rPr>
  </w:style>
  <w:style w:type="paragraph" w:styleId="En-tte">
    <w:name w:val="header"/>
    <w:basedOn w:val="Normal"/>
    <w:link w:val="En-tteCar"/>
    <w:rsid w:val="00DF629A"/>
    <w:pPr>
      <w:tabs>
        <w:tab w:val="center" w:pos="4320"/>
        <w:tab w:val="right" w:pos="8640"/>
      </w:tabs>
    </w:pPr>
  </w:style>
  <w:style w:type="character" w:customStyle="1" w:styleId="En-tteCar">
    <w:name w:val="En-tête Car"/>
    <w:basedOn w:val="Policepardfaut"/>
    <w:link w:val="En-tte"/>
    <w:rsid w:val="00DF629A"/>
    <w:rPr>
      <w:sz w:val="24"/>
      <w:szCs w:val="24"/>
      <w:lang w:eastAsia="fr-FR"/>
    </w:rPr>
  </w:style>
  <w:style w:type="paragraph" w:styleId="Pieddepage">
    <w:name w:val="footer"/>
    <w:basedOn w:val="Normal"/>
    <w:link w:val="PieddepageCar"/>
    <w:rsid w:val="00DF629A"/>
    <w:pPr>
      <w:tabs>
        <w:tab w:val="center" w:pos="4320"/>
        <w:tab w:val="right" w:pos="8640"/>
      </w:tabs>
    </w:pPr>
  </w:style>
  <w:style w:type="character" w:customStyle="1" w:styleId="PieddepageCar">
    <w:name w:val="Pied de page Car"/>
    <w:basedOn w:val="Policepardfaut"/>
    <w:link w:val="Pieddepage"/>
    <w:rsid w:val="00DF629A"/>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both"/>
      <w:outlineLvl w:val="0"/>
    </w:pPr>
    <w:rPr>
      <w:b/>
      <w:bCs/>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C79A8"/>
    <w:rPr>
      <w:rFonts w:ascii="Tahoma" w:hAnsi="Tahoma" w:cs="Tahoma"/>
      <w:sz w:val="16"/>
      <w:szCs w:val="16"/>
    </w:rPr>
  </w:style>
  <w:style w:type="character" w:customStyle="1" w:styleId="TextedebullesCar">
    <w:name w:val="Texte de bulles Car"/>
    <w:link w:val="Textedebulles"/>
    <w:rsid w:val="00BC79A8"/>
    <w:rPr>
      <w:rFonts w:ascii="Tahoma" w:hAnsi="Tahoma" w:cs="Tahoma"/>
      <w:sz w:val="16"/>
      <w:szCs w:val="16"/>
      <w:lang w:eastAsia="fr-FR"/>
    </w:rPr>
  </w:style>
  <w:style w:type="paragraph" w:styleId="En-tte">
    <w:name w:val="header"/>
    <w:basedOn w:val="Normal"/>
    <w:link w:val="En-tteCar"/>
    <w:rsid w:val="00DF629A"/>
    <w:pPr>
      <w:tabs>
        <w:tab w:val="center" w:pos="4320"/>
        <w:tab w:val="right" w:pos="8640"/>
      </w:tabs>
    </w:pPr>
  </w:style>
  <w:style w:type="character" w:customStyle="1" w:styleId="En-tteCar">
    <w:name w:val="En-tête Car"/>
    <w:basedOn w:val="Policepardfaut"/>
    <w:link w:val="En-tte"/>
    <w:rsid w:val="00DF629A"/>
    <w:rPr>
      <w:sz w:val="24"/>
      <w:szCs w:val="24"/>
      <w:lang w:eastAsia="fr-FR"/>
    </w:rPr>
  </w:style>
  <w:style w:type="paragraph" w:styleId="Pieddepage">
    <w:name w:val="footer"/>
    <w:basedOn w:val="Normal"/>
    <w:link w:val="PieddepageCar"/>
    <w:rsid w:val="00DF629A"/>
    <w:pPr>
      <w:tabs>
        <w:tab w:val="center" w:pos="4320"/>
        <w:tab w:val="right" w:pos="8640"/>
      </w:tabs>
    </w:pPr>
  </w:style>
  <w:style w:type="character" w:customStyle="1" w:styleId="PieddepageCar">
    <w:name w:val="Pied de page Car"/>
    <w:basedOn w:val="Policepardfaut"/>
    <w:link w:val="Pieddepage"/>
    <w:rsid w:val="00DF629A"/>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672</Words>
  <Characters>3567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Asss de l'Outaouais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ca07pieta00202</dc:creator>
  <cp:lastModifiedBy>Marjolaine Thom</cp:lastModifiedBy>
  <cp:revision>14</cp:revision>
  <cp:lastPrinted>2015-01-29T18:37:00Z</cp:lastPrinted>
  <dcterms:created xsi:type="dcterms:W3CDTF">2018-02-16T19:12:00Z</dcterms:created>
  <dcterms:modified xsi:type="dcterms:W3CDTF">2018-02-28T16:53:00Z</dcterms:modified>
</cp:coreProperties>
</file>