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DD" w:rsidRPr="00336514" w:rsidRDefault="00391FDD" w:rsidP="00455509">
      <w:pPr>
        <w:pStyle w:val="En-tte"/>
        <w:tabs>
          <w:tab w:val="clear" w:pos="4320"/>
          <w:tab w:val="clear" w:pos="8640"/>
        </w:tabs>
        <w:jc w:val="both"/>
      </w:pPr>
    </w:p>
    <w:p w:rsidR="000561EE" w:rsidRPr="00CF18F8" w:rsidRDefault="000561EE" w:rsidP="00A42DBA">
      <w:pPr>
        <w:pStyle w:val="Textecourantcomm"/>
        <w:pBdr>
          <w:bottom w:val="single" w:sz="4" w:space="1" w:color="auto"/>
        </w:pBdr>
        <w:tabs>
          <w:tab w:val="left" w:pos="2250"/>
        </w:tabs>
        <w:spacing w:after="200"/>
        <w:ind w:left="2250" w:hanging="2250"/>
        <w:jc w:val="both"/>
        <w:rPr>
          <w:rFonts w:ascii="Calibri" w:hAnsi="Calibri" w:cs="Calibri"/>
          <w:sz w:val="24"/>
          <w:szCs w:val="24"/>
        </w:rPr>
      </w:pPr>
      <w:r w:rsidRPr="00CF18F8">
        <w:rPr>
          <w:rFonts w:ascii="Calibri" w:hAnsi="Calibri" w:cs="Calibri"/>
          <w:sz w:val="24"/>
          <w:szCs w:val="24"/>
        </w:rPr>
        <w:t>DESTINATAIRE</w:t>
      </w:r>
      <w:r w:rsidR="00187E2F" w:rsidRPr="00CF18F8">
        <w:rPr>
          <w:rFonts w:ascii="Calibri" w:hAnsi="Calibri" w:cs="Calibri"/>
          <w:sz w:val="24"/>
          <w:szCs w:val="24"/>
        </w:rPr>
        <w:t>S</w:t>
      </w:r>
      <w:r w:rsidRPr="00CF18F8">
        <w:rPr>
          <w:rFonts w:ascii="Calibri" w:hAnsi="Calibri" w:cs="Calibri"/>
          <w:sz w:val="24"/>
          <w:szCs w:val="24"/>
        </w:rPr>
        <w:t> :</w:t>
      </w:r>
      <w:r w:rsidR="00356826">
        <w:rPr>
          <w:rFonts w:ascii="Calibri" w:hAnsi="Calibri" w:cs="Calibri"/>
          <w:sz w:val="24"/>
          <w:szCs w:val="24"/>
        </w:rPr>
        <w:t xml:space="preserve"> </w:t>
      </w:r>
      <w:r w:rsidR="009B2262">
        <w:rPr>
          <w:rFonts w:ascii="Calibri" w:hAnsi="Calibri" w:cs="Calibri"/>
          <w:sz w:val="24"/>
          <w:szCs w:val="24"/>
        </w:rPr>
        <w:tab/>
      </w:r>
      <w:r w:rsidR="00356826">
        <w:rPr>
          <w:rFonts w:ascii="Calibri" w:hAnsi="Calibri" w:cs="Calibri"/>
          <w:sz w:val="24"/>
          <w:szCs w:val="24"/>
        </w:rPr>
        <w:t>Tous les gestionnaires du CISSS de l’Outaouais</w:t>
      </w:r>
      <w:r w:rsidRPr="00CF18F8">
        <w:rPr>
          <w:rFonts w:ascii="Calibri" w:hAnsi="Calibri" w:cs="Calibri"/>
          <w:sz w:val="24"/>
          <w:szCs w:val="24"/>
        </w:rPr>
        <w:tab/>
      </w:r>
    </w:p>
    <w:p w:rsidR="000561EE" w:rsidRPr="00CF18F8" w:rsidRDefault="000218B4" w:rsidP="00A42DBA">
      <w:pPr>
        <w:pStyle w:val="Textecourantcomm"/>
        <w:pBdr>
          <w:bottom w:val="single" w:sz="4" w:space="1" w:color="auto"/>
        </w:pBdr>
        <w:tabs>
          <w:tab w:val="left" w:pos="2250"/>
        </w:tabs>
        <w:spacing w:after="200"/>
        <w:ind w:left="2250" w:hanging="2250"/>
        <w:jc w:val="both"/>
        <w:rPr>
          <w:rFonts w:ascii="Calibri" w:hAnsi="Calibri" w:cs="Calibri"/>
          <w:sz w:val="24"/>
          <w:szCs w:val="24"/>
        </w:rPr>
      </w:pPr>
      <w:r w:rsidRPr="00CF18F8">
        <w:rPr>
          <w:rFonts w:ascii="Calibri" w:hAnsi="Calibri" w:cs="Calibri"/>
          <w:sz w:val="24"/>
          <w:szCs w:val="24"/>
        </w:rPr>
        <w:t>EXPÉDIT</w:t>
      </w:r>
      <w:r w:rsidR="009D7B92">
        <w:rPr>
          <w:rFonts w:ascii="Calibri" w:hAnsi="Calibri" w:cs="Calibri"/>
          <w:sz w:val="24"/>
          <w:szCs w:val="24"/>
        </w:rPr>
        <w:t>EUR</w:t>
      </w:r>
      <w:r w:rsidR="000561EE" w:rsidRPr="00CF18F8">
        <w:rPr>
          <w:rFonts w:ascii="Calibri" w:hAnsi="Calibri" w:cs="Calibri"/>
          <w:sz w:val="24"/>
          <w:szCs w:val="24"/>
        </w:rPr>
        <w:t> :</w:t>
      </w:r>
      <w:r w:rsidR="009B2262">
        <w:rPr>
          <w:rFonts w:ascii="Calibri" w:hAnsi="Calibri" w:cs="Calibri"/>
          <w:sz w:val="24"/>
          <w:szCs w:val="24"/>
        </w:rPr>
        <w:tab/>
      </w:r>
      <w:r w:rsidR="00356826">
        <w:rPr>
          <w:rFonts w:ascii="Calibri" w:hAnsi="Calibri" w:cs="Calibri"/>
          <w:sz w:val="24"/>
          <w:szCs w:val="24"/>
        </w:rPr>
        <w:t xml:space="preserve">Jean-Daniel </w:t>
      </w:r>
      <w:proofErr w:type="spellStart"/>
      <w:r w:rsidR="00356826">
        <w:rPr>
          <w:rFonts w:ascii="Calibri" w:hAnsi="Calibri" w:cs="Calibri"/>
          <w:sz w:val="24"/>
          <w:szCs w:val="24"/>
        </w:rPr>
        <w:t>Rochon</w:t>
      </w:r>
      <w:proofErr w:type="spellEnd"/>
      <w:r w:rsidR="003206D3">
        <w:rPr>
          <w:rFonts w:ascii="Calibri" w:hAnsi="Calibri" w:cs="Calibri"/>
          <w:sz w:val="24"/>
          <w:szCs w:val="24"/>
        </w:rPr>
        <w:t xml:space="preserve">, </w:t>
      </w:r>
      <w:r w:rsidR="009B2262">
        <w:rPr>
          <w:rFonts w:ascii="Calibri" w:hAnsi="Calibri" w:cs="Calibri"/>
          <w:sz w:val="24"/>
          <w:szCs w:val="24"/>
        </w:rPr>
        <w:t>c</w:t>
      </w:r>
      <w:r w:rsidR="00356826">
        <w:rPr>
          <w:rFonts w:ascii="Calibri" w:hAnsi="Calibri" w:cs="Calibri"/>
          <w:sz w:val="24"/>
          <w:szCs w:val="24"/>
        </w:rPr>
        <w:t>hef du service de la paie et des avantages sociaux</w:t>
      </w:r>
    </w:p>
    <w:p w:rsidR="000561EE" w:rsidRPr="00CF18F8" w:rsidRDefault="000561EE" w:rsidP="00A42DBA">
      <w:pPr>
        <w:pStyle w:val="Textecourantcomm"/>
        <w:pBdr>
          <w:bottom w:val="single" w:sz="4" w:space="1" w:color="auto"/>
        </w:pBdr>
        <w:tabs>
          <w:tab w:val="left" w:pos="2250"/>
        </w:tabs>
        <w:spacing w:after="200"/>
        <w:ind w:left="2250" w:hanging="2250"/>
        <w:jc w:val="both"/>
        <w:rPr>
          <w:rFonts w:ascii="Calibri" w:hAnsi="Calibri" w:cs="Calibri"/>
          <w:sz w:val="24"/>
          <w:szCs w:val="24"/>
        </w:rPr>
      </w:pPr>
      <w:r w:rsidRPr="00CF18F8">
        <w:rPr>
          <w:rFonts w:ascii="Calibri" w:hAnsi="Calibri" w:cs="Calibri"/>
          <w:sz w:val="24"/>
          <w:szCs w:val="24"/>
        </w:rPr>
        <w:t>DATE :</w:t>
      </w:r>
      <w:r w:rsidR="003206D3">
        <w:rPr>
          <w:rFonts w:ascii="Calibri" w:hAnsi="Calibri" w:cs="Calibri"/>
          <w:sz w:val="24"/>
          <w:szCs w:val="24"/>
        </w:rPr>
        <w:t xml:space="preserve"> </w:t>
      </w:r>
      <w:r w:rsidR="009B2262">
        <w:rPr>
          <w:rFonts w:ascii="Calibri" w:hAnsi="Calibri" w:cs="Calibri"/>
          <w:sz w:val="24"/>
          <w:szCs w:val="24"/>
        </w:rPr>
        <w:tab/>
      </w:r>
      <w:r w:rsidR="00A42DBA">
        <w:rPr>
          <w:rFonts w:ascii="Calibri" w:hAnsi="Calibri" w:cs="Calibri"/>
          <w:sz w:val="24"/>
          <w:szCs w:val="24"/>
        </w:rPr>
        <w:t xml:space="preserve">Le </w:t>
      </w:r>
      <w:r w:rsidR="00AC7061">
        <w:rPr>
          <w:rFonts w:ascii="Calibri" w:hAnsi="Calibri" w:cs="Calibri"/>
          <w:sz w:val="24"/>
          <w:szCs w:val="24"/>
        </w:rPr>
        <w:t>18</w:t>
      </w:r>
      <w:r w:rsidR="003206D3">
        <w:rPr>
          <w:rFonts w:ascii="Calibri" w:hAnsi="Calibri" w:cs="Calibri"/>
          <w:sz w:val="24"/>
          <w:szCs w:val="24"/>
        </w:rPr>
        <w:t xml:space="preserve"> septembre 2018</w:t>
      </w:r>
      <w:r w:rsidRPr="00CF18F8">
        <w:rPr>
          <w:rFonts w:ascii="Calibri" w:hAnsi="Calibri" w:cs="Calibri"/>
          <w:sz w:val="24"/>
          <w:szCs w:val="24"/>
        </w:rPr>
        <w:tab/>
      </w:r>
    </w:p>
    <w:p w:rsidR="000561EE" w:rsidRPr="00CF18F8" w:rsidRDefault="000561EE" w:rsidP="00A42DBA">
      <w:pPr>
        <w:pStyle w:val="Textecourantcomm"/>
        <w:pBdr>
          <w:bottom w:val="single" w:sz="4" w:space="1" w:color="auto"/>
        </w:pBdr>
        <w:tabs>
          <w:tab w:val="left" w:pos="2250"/>
        </w:tabs>
        <w:spacing w:after="200"/>
        <w:ind w:left="2250" w:hanging="2250"/>
        <w:jc w:val="both"/>
        <w:rPr>
          <w:rFonts w:ascii="Calibri" w:hAnsi="Calibri" w:cs="Calibri"/>
          <w:b/>
          <w:sz w:val="24"/>
          <w:szCs w:val="24"/>
        </w:rPr>
      </w:pPr>
      <w:r w:rsidRPr="00CF18F8">
        <w:rPr>
          <w:rFonts w:ascii="Calibri" w:hAnsi="Calibri" w:cs="Calibri"/>
          <w:b/>
          <w:sz w:val="24"/>
          <w:szCs w:val="24"/>
        </w:rPr>
        <w:t>OBJET :</w:t>
      </w:r>
      <w:r w:rsidR="003206D3">
        <w:rPr>
          <w:rFonts w:ascii="Calibri" w:hAnsi="Calibri" w:cs="Calibri"/>
          <w:b/>
          <w:sz w:val="24"/>
          <w:szCs w:val="24"/>
        </w:rPr>
        <w:t xml:space="preserve"> </w:t>
      </w:r>
      <w:r w:rsidR="009B2262">
        <w:rPr>
          <w:rFonts w:ascii="Calibri" w:hAnsi="Calibri" w:cs="Calibri"/>
          <w:b/>
          <w:sz w:val="24"/>
          <w:szCs w:val="24"/>
        </w:rPr>
        <w:tab/>
      </w:r>
      <w:r w:rsidR="003206D3">
        <w:rPr>
          <w:rFonts w:ascii="Calibri" w:hAnsi="Calibri" w:cs="Calibri"/>
          <w:b/>
          <w:sz w:val="24"/>
          <w:szCs w:val="24"/>
        </w:rPr>
        <w:t>Important –</w:t>
      </w:r>
      <w:r w:rsidR="008C0E69">
        <w:rPr>
          <w:rFonts w:ascii="Calibri" w:hAnsi="Calibri" w:cs="Calibri"/>
          <w:b/>
          <w:sz w:val="24"/>
          <w:szCs w:val="24"/>
        </w:rPr>
        <w:t xml:space="preserve"> D</w:t>
      </w:r>
      <w:r w:rsidR="009B2262">
        <w:rPr>
          <w:rFonts w:ascii="Calibri" w:hAnsi="Calibri" w:cs="Calibri"/>
          <w:b/>
          <w:sz w:val="24"/>
          <w:szCs w:val="24"/>
        </w:rPr>
        <w:t xml:space="preserve">élais </w:t>
      </w:r>
      <w:r w:rsidR="008C0E69">
        <w:rPr>
          <w:rFonts w:ascii="Calibri" w:hAnsi="Calibri" w:cs="Calibri"/>
          <w:b/>
          <w:sz w:val="24"/>
          <w:szCs w:val="24"/>
        </w:rPr>
        <w:t xml:space="preserve">d’approbation </w:t>
      </w:r>
      <w:r w:rsidR="009B2262">
        <w:rPr>
          <w:rFonts w:ascii="Calibri" w:hAnsi="Calibri" w:cs="Calibri"/>
          <w:b/>
          <w:sz w:val="24"/>
          <w:szCs w:val="24"/>
        </w:rPr>
        <w:t>pour la p</w:t>
      </w:r>
      <w:r w:rsidR="003206D3">
        <w:rPr>
          <w:rFonts w:ascii="Calibri" w:hAnsi="Calibri" w:cs="Calibri"/>
          <w:b/>
          <w:sz w:val="24"/>
          <w:szCs w:val="24"/>
        </w:rPr>
        <w:t>aie</w:t>
      </w:r>
      <w:r w:rsidR="00A42DBA">
        <w:rPr>
          <w:rFonts w:ascii="Calibri" w:hAnsi="Calibri" w:cs="Calibri"/>
          <w:b/>
          <w:sz w:val="24"/>
          <w:szCs w:val="24"/>
        </w:rPr>
        <w:t> </w:t>
      </w:r>
      <w:r w:rsidR="003206D3">
        <w:rPr>
          <w:rFonts w:ascii="Calibri" w:hAnsi="Calibri" w:cs="Calibri"/>
          <w:b/>
          <w:sz w:val="24"/>
          <w:szCs w:val="24"/>
        </w:rPr>
        <w:t>14</w:t>
      </w:r>
      <w:r w:rsidR="008C0E69">
        <w:rPr>
          <w:rFonts w:ascii="Calibri" w:hAnsi="Calibri" w:cs="Calibri"/>
          <w:b/>
          <w:sz w:val="24"/>
          <w:szCs w:val="24"/>
        </w:rPr>
        <w:t xml:space="preserve"> uniquement</w:t>
      </w:r>
      <w:r w:rsidRPr="00CF18F8">
        <w:rPr>
          <w:rFonts w:ascii="Calibri" w:hAnsi="Calibri" w:cs="Calibri"/>
          <w:b/>
          <w:sz w:val="24"/>
          <w:szCs w:val="24"/>
        </w:rPr>
        <w:tab/>
      </w:r>
      <w:r w:rsidRPr="00CF18F8">
        <w:rPr>
          <w:rFonts w:ascii="Calibri" w:hAnsi="Calibri" w:cs="Calibri"/>
          <w:b/>
          <w:sz w:val="24"/>
          <w:szCs w:val="24"/>
        </w:rPr>
        <w:fldChar w:fldCharType="begin"/>
      </w:r>
      <w:r w:rsidRPr="00CF18F8">
        <w:rPr>
          <w:rFonts w:ascii="Calibri" w:hAnsi="Calibri" w:cs="Calibri"/>
          <w:b/>
          <w:sz w:val="24"/>
          <w:szCs w:val="24"/>
        </w:rPr>
        <w:instrText xml:space="preserve"> FILLIN  Objet </w:instrText>
      </w:r>
      <w:r w:rsidRPr="00CF18F8">
        <w:rPr>
          <w:rFonts w:ascii="Calibri" w:hAnsi="Calibri" w:cs="Calibri"/>
          <w:b/>
          <w:sz w:val="24"/>
          <w:szCs w:val="24"/>
        </w:rPr>
        <w:fldChar w:fldCharType="end"/>
      </w:r>
    </w:p>
    <w:p w:rsidR="003206D3" w:rsidRDefault="003206D3" w:rsidP="00A42DBA">
      <w:pPr>
        <w:pStyle w:val="Paragraphedeliste"/>
        <w:spacing w:before="120" w:after="240"/>
        <w:ind w:left="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raison des travaux effectués dans le cadre de la fusion des bases de données </w:t>
      </w:r>
      <w:r w:rsidR="009B2262">
        <w:rPr>
          <w:rFonts w:asciiTheme="minorHAnsi" w:hAnsiTheme="minorHAnsi"/>
        </w:rPr>
        <w:t>GRH-Paie</w:t>
      </w:r>
      <w:r w:rsidR="00A1579C">
        <w:rPr>
          <w:rFonts w:asciiTheme="minorHAnsi" w:hAnsiTheme="minorHAnsi"/>
        </w:rPr>
        <w:t xml:space="preserve"> </w:t>
      </w:r>
      <w:r w:rsidR="00A1579C" w:rsidRPr="00AC1B7C">
        <w:rPr>
          <w:rFonts w:asciiTheme="minorHAnsi" w:hAnsiTheme="minorHAnsi"/>
        </w:rPr>
        <w:t>(</w:t>
      </w:r>
      <w:proofErr w:type="spellStart"/>
      <w:r w:rsidR="00A1579C" w:rsidRPr="00AC1B7C">
        <w:rPr>
          <w:rFonts w:asciiTheme="minorHAnsi" w:hAnsiTheme="minorHAnsi"/>
        </w:rPr>
        <w:t>Logibec</w:t>
      </w:r>
      <w:proofErr w:type="spellEnd"/>
      <w:r w:rsidR="00A1579C" w:rsidRPr="00AC1B7C">
        <w:rPr>
          <w:rFonts w:asciiTheme="minorHAnsi" w:hAnsiTheme="minorHAnsi"/>
        </w:rPr>
        <w:t>), nous devons acheminer</w:t>
      </w:r>
      <w:r>
        <w:rPr>
          <w:rFonts w:asciiTheme="minorHAnsi" w:hAnsiTheme="minorHAnsi"/>
        </w:rPr>
        <w:t xml:space="preserve"> </w:t>
      </w:r>
      <w:r w:rsidR="009B2262">
        <w:rPr>
          <w:rFonts w:asciiTheme="minorHAnsi" w:hAnsiTheme="minorHAnsi"/>
        </w:rPr>
        <w:t>la p</w:t>
      </w:r>
      <w:r>
        <w:rPr>
          <w:rFonts w:asciiTheme="minorHAnsi" w:hAnsiTheme="minorHAnsi"/>
        </w:rPr>
        <w:t>aie</w:t>
      </w:r>
      <w:r w:rsidR="00A42DBA">
        <w:rPr>
          <w:rFonts w:asciiTheme="minorHAnsi" w:hAnsiTheme="minorHAnsi"/>
        </w:rPr>
        <w:t> </w:t>
      </w:r>
      <w:r>
        <w:rPr>
          <w:rFonts w:asciiTheme="minorHAnsi" w:hAnsiTheme="minorHAnsi"/>
        </w:rPr>
        <w:t>14 (</w:t>
      </w:r>
      <w:r w:rsidR="00A1500C" w:rsidRPr="00AC1B7C">
        <w:rPr>
          <w:rFonts w:asciiTheme="minorHAnsi" w:hAnsiTheme="minorHAnsi"/>
        </w:rPr>
        <w:t>du</w:t>
      </w:r>
      <w:r w:rsidR="00A1500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30 septembre au 13 octobre) une journée à l’avance soit le jeudi 1</w:t>
      </w:r>
      <w:r w:rsidR="00A42DBA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octobr</w:t>
      </w:r>
      <w:r w:rsidRPr="00AC1B7C">
        <w:rPr>
          <w:rFonts w:asciiTheme="minorHAnsi" w:hAnsiTheme="minorHAnsi"/>
        </w:rPr>
        <w:t>e</w:t>
      </w:r>
      <w:r w:rsidR="00A1500C" w:rsidRPr="00AC1B7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Ceci implique donc des délais beaucoup plus serrés dans la production de la </w:t>
      </w:r>
      <w:r w:rsidR="009B2262">
        <w:rPr>
          <w:rFonts w:asciiTheme="minorHAnsi" w:hAnsiTheme="minorHAnsi"/>
        </w:rPr>
        <w:t>p</w:t>
      </w:r>
      <w:r>
        <w:rPr>
          <w:rFonts w:asciiTheme="minorHAnsi" w:hAnsiTheme="minorHAnsi"/>
        </w:rPr>
        <w:t>aie</w:t>
      </w:r>
      <w:r w:rsidR="00A42DBA">
        <w:rPr>
          <w:rFonts w:asciiTheme="minorHAnsi" w:hAnsiTheme="minorHAnsi"/>
        </w:rPr>
        <w:t> </w:t>
      </w:r>
      <w:r>
        <w:rPr>
          <w:rFonts w:asciiTheme="minorHAnsi" w:hAnsiTheme="minorHAnsi"/>
        </w:rPr>
        <w:t>14.</w:t>
      </w:r>
      <w:bookmarkStart w:id="0" w:name="_GoBack"/>
      <w:bookmarkEnd w:id="0"/>
    </w:p>
    <w:p w:rsidR="003206D3" w:rsidRDefault="008D700F" w:rsidP="00A42DBA">
      <w:pPr>
        <w:pStyle w:val="Paragraphedeliste"/>
        <w:spacing w:before="120" w:after="240"/>
        <w:ind w:left="0"/>
        <w:contextualSpacing w:val="0"/>
        <w:jc w:val="both"/>
        <w:rPr>
          <w:rFonts w:asciiTheme="minorHAnsi" w:hAnsiTheme="minorHAnsi"/>
        </w:rPr>
      </w:pPr>
      <w:r w:rsidRPr="00AC1B7C">
        <w:rPr>
          <w:rFonts w:asciiTheme="minorHAnsi" w:hAnsiTheme="minorHAnsi"/>
        </w:rPr>
        <w:t xml:space="preserve">Ainsi, </w:t>
      </w:r>
      <w:r w:rsidR="00A1500C" w:rsidRPr="00AC1B7C">
        <w:rPr>
          <w:rFonts w:asciiTheme="minorHAnsi" w:hAnsiTheme="minorHAnsi"/>
        </w:rPr>
        <w:t xml:space="preserve">nous vous demandons votre collaboration afin de respecter rigoureusement les délais d’approbation ci-dessous spécifiquement pour la paie 14 et d’en informer votre personnel pour assurer la vérification des données inscrites à leur horaire via le </w:t>
      </w:r>
      <w:proofErr w:type="spellStart"/>
      <w:r w:rsidR="00A1500C" w:rsidRPr="00AC1B7C">
        <w:rPr>
          <w:rFonts w:asciiTheme="minorHAnsi" w:hAnsiTheme="minorHAnsi"/>
        </w:rPr>
        <w:t>eEspresso</w:t>
      </w:r>
      <w:proofErr w:type="spellEnd"/>
      <w:r w:rsidR="00A1500C" w:rsidRPr="00AC1B7C">
        <w:rPr>
          <w:rFonts w:asciiTheme="minorHAnsi" w:hAnsiTheme="minorHAnsi"/>
        </w:rPr>
        <w:t xml:space="preserve"> </w:t>
      </w:r>
      <w:r w:rsidR="00591FA5">
        <w:rPr>
          <w:rFonts w:asciiTheme="minorHAnsi" w:hAnsiTheme="minorHAnsi"/>
        </w:rPr>
        <w:t xml:space="preserve">GRH-Paie </w:t>
      </w:r>
      <w:r w:rsidR="00A1500C" w:rsidRPr="00AC1B7C">
        <w:rPr>
          <w:rFonts w:asciiTheme="minorHAnsi" w:hAnsiTheme="minorHAnsi"/>
        </w:rPr>
        <w:t>Web.</w:t>
      </w:r>
      <w:r w:rsidR="00A1500C" w:rsidRPr="00A1500C">
        <w:rPr>
          <w:rFonts w:asciiTheme="minorHAnsi" w:hAnsiTheme="minorHAnsi"/>
        </w:rPr>
        <w:t xml:space="preserve"> </w:t>
      </w:r>
    </w:p>
    <w:p w:rsidR="00591FA5" w:rsidRPr="00A1500C" w:rsidRDefault="00591FA5" w:rsidP="00A42DBA">
      <w:pPr>
        <w:pStyle w:val="Paragraphedeliste"/>
        <w:spacing w:before="120" w:after="240"/>
        <w:ind w:left="0"/>
        <w:contextualSpacing w:val="0"/>
        <w:jc w:val="both"/>
        <w:rPr>
          <w:rFonts w:asciiTheme="minorHAnsi" w:hAnsiTheme="minorHAnsi"/>
          <w:strike/>
        </w:rPr>
      </w:pPr>
      <w:r>
        <w:rPr>
          <w:rFonts w:asciiTheme="minorHAnsi" w:hAnsiTheme="minorHAnsi"/>
          <w:strike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201295</wp:posOffset>
                </wp:positionV>
                <wp:extent cx="6048375" cy="15144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514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87EA4E" id="Rectangle 3" o:spid="_x0000_s1026" style="position:absolute;margin-left:-5.05pt;margin-top:15.85pt;width:476.25pt;height:1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" filled="f" strokecolor="#243f60 [1604]" strokeweight="2pt"/>
            </w:pict>
          </mc:Fallback>
        </mc:AlternateContent>
      </w:r>
    </w:p>
    <w:p w:rsidR="008D700F" w:rsidRDefault="00AC1B7C" w:rsidP="00A42DBA">
      <w:pPr>
        <w:pStyle w:val="Paragraphedeliste"/>
        <w:spacing w:before="120" w:after="240"/>
        <w:ind w:left="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Délais de</w:t>
      </w:r>
      <w:r w:rsidR="00591FA5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modification</w:t>
      </w:r>
      <w:r w:rsidR="00591FA5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et d’approbation</w:t>
      </w:r>
      <w:r w:rsidR="00591FA5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591FA5">
        <w:rPr>
          <w:rFonts w:asciiTheme="minorHAnsi" w:hAnsiTheme="minorHAnsi"/>
        </w:rPr>
        <w:t xml:space="preserve">des feuilles de temps </w:t>
      </w:r>
      <w:r>
        <w:rPr>
          <w:rFonts w:asciiTheme="minorHAnsi" w:hAnsiTheme="minorHAnsi"/>
        </w:rPr>
        <w:t xml:space="preserve">pour la </w:t>
      </w:r>
      <w:r w:rsidRPr="00591FA5">
        <w:rPr>
          <w:rFonts w:asciiTheme="minorHAnsi" w:hAnsiTheme="minorHAnsi"/>
          <w:b/>
        </w:rPr>
        <w:t>paie #14 uniquement</w:t>
      </w:r>
      <w:r w:rsidR="008D700F" w:rsidRPr="00591FA5">
        <w:rPr>
          <w:rFonts w:asciiTheme="minorHAnsi" w:hAnsiTheme="minorHAnsi"/>
          <w:b/>
        </w:rPr>
        <w:t> :</w:t>
      </w:r>
    </w:p>
    <w:p w:rsidR="00A1500C" w:rsidRPr="00AC1B7C" w:rsidRDefault="00AC1B7C" w:rsidP="00A42DBA">
      <w:pPr>
        <w:pStyle w:val="Paragraphedeliste"/>
        <w:numPr>
          <w:ilvl w:val="0"/>
          <w:numId w:val="7"/>
        </w:numPr>
        <w:spacing w:before="120" w:after="120"/>
        <w:contextualSpacing w:val="0"/>
        <w:jc w:val="both"/>
        <w:rPr>
          <w:rFonts w:asciiTheme="minorHAnsi" w:hAnsiTheme="minorHAnsi"/>
        </w:rPr>
      </w:pPr>
      <w:r w:rsidRPr="00AC1B7C">
        <w:rPr>
          <w:rFonts w:asciiTheme="minorHAnsi" w:hAnsiTheme="minorHAnsi"/>
          <w:b/>
        </w:rPr>
        <w:t>À l’Horaire</w:t>
      </w:r>
      <w:r>
        <w:rPr>
          <w:rFonts w:asciiTheme="minorHAnsi" w:hAnsiTheme="minorHAnsi"/>
        </w:rPr>
        <w:t xml:space="preserve"> : </w:t>
      </w:r>
      <w:r w:rsidR="00A1500C" w:rsidRPr="00AC1B7C">
        <w:rPr>
          <w:rFonts w:asciiTheme="minorHAnsi" w:hAnsiTheme="minorHAnsi"/>
        </w:rPr>
        <w:t xml:space="preserve">L’approbation par le gestionnaire doit être terminée </w:t>
      </w:r>
      <w:r w:rsidR="00A1500C" w:rsidRPr="00AC1B7C">
        <w:rPr>
          <w:rFonts w:asciiTheme="minorHAnsi" w:hAnsiTheme="minorHAnsi"/>
          <w:u w:val="single"/>
        </w:rPr>
        <w:t>avant mardi, le 16 </w:t>
      </w:r>
      <w:r w:rsidR="009105A9" w:rsidRPr="00AC1B7C">
        <w:rPr>
          <w:rFonts w:asciiTheme="minorHAnsi" w:hAnsiTheme="minorHAnsi"/>
          <w:u w:val="single"/>
        </w:rPr>
        <w:t>octobre 10h00</w:t>
      </w:r>
      <w:r w:rsidR="009105A9" w:rsidRPr="00AC1B7C">
        <w:rPr>
          <w:rFonts w:asciiTheme="minorHAnsi" w:hAnsiTheme="minorHAnsi"/>
          <w:b/>
        </w:rPr>
        <w:t xml:space="preserve"> ;</w:t>
      </w:r>
    </w:p>
    <w:p w:rsidR="008D700F" w:rsidRPr="00591FA5" w:rsidRDefault="00AC1B7C" w:rsidP="00A42DBA">
      <w:pPr>
        <w:pStyle w:val="Paragraphedeliste"/>
        <w:numPr>
          <w:ilvl w:val="0"/>
          <w:numId w:val="7"/>
        </w:numPr>
        <w:spacing w:before="120" w:after="240"/>
        <w:contextualSpacing w:val="0"/>
        <w:jc w:val="both"/>
        <w:rPr>
          <w:rFonts w:asciiTheme="minorHAnsi" w:hAnsiTheme="minorHAnsi"/>
        </w:rPr>
      </w:pPr>
      <w:r w:rsidRPr="00AC1B7C">
        <w:rPr>
          <w:rFonts w:asciiTheme="minorHAnsi" w:hAnsiTheme="minorHAnsi"/>
          <w:b/>
        </w:rPr>
        <w:t>Au Relevés de présences :</w:t>
      </w:r>
      <w:r>
        <w:rPr>
          <w:rFonts w:asciiTheme="minorHAnsi" w:hAnsiTheme="minorHAnsi"/>
        </w:rPr>
        <w:t xml:space="preserve"> </w:t>
      </w:r>
      <w:r w:rsidR="00A916B6">
        <w:rPr>
          <w:rFonts w:asciiTheme="minorHAnsi" w:hAnsiTheme="minorHAnsi"/>
        </w:rPr>
        <w:t>L’approbation devra</w:t>
      </w:r>
      <w:r w:rsidR="008D700F">
        <w:rPr>
          <w:rFonts w:asciiTheme="minorHAnsi" w:hAnsiTheme="minorHAnsi"/>
        </w:rPr>
        <w:t xml:space="preserve"> êt</w:t>
      </w:r>
      <w:r w:rsidR="00A916B6">
        <w:rPr>
          <w:rFonts w:asciiTheme="minorHAnsi" w:hAnsiTheme="minorHAnsi"/>
        </w:rPr>
        <w:t xml:space="preserve">re terminée </w:t>
      </w:r>
      <w:r w:rsidR="00A42DBA">
        <w:rPr>
          <w:rFonts w:asciiTheme="minorHAnsi" w:hAnsiTheme="minorHAnsi"/>
        </w:rPr>
        <w:t xml:space="preserve">le </w:t>
      </w:r>
      <w:r w:rsidR="00A916B6" w:rsidRPr="00AC1B7C">
        <w:rPr>
          <w:rFonts w:asciiTheme="minorHAnsi" w:hAnsiTheme="minorHAnsi"/>
          <w:u w:val="single"/>
        </w:rPr>
        <w:t>mercredi</w:t>
      </w:r>
      <w:r w:rsidR="009105A9" w:rsidRPr="00AC1B7C">
        <w:rPr>
          <w:rFonts w:asciiTheme="minorHAnsi" w:hAnsiTheme="minorHAnsi"/>
          <w:u w:val="single"/>
        </w:rPr>
        <w:t>,</w:t>
      </w:r>
      <w:r w:rsidR="00A916B6" w:rsidRPr="00AC1B7C">
        <w:rPr>
          <w:rFonts w:asciiTheme="minorHAnsi" w:hAnsiTheme="minorHAnsi"/>
          <w:u w:val="single"/>
        </w:rPr>
        <w:t xml:space="preserve"> 17 octobre à 10h</w:t>
      </w:r>
      <w:r w:rsidR="009105A9" w:rsidRPr="00AC1B7C">
        <w:rPr>
          <w:rFonts w:asciiTheme="minorHAnsi" w:hAnsiTheme="minorHAnsi"/>
          <w:u w:val="single"/>
        </w:rPr>
        <w:t>00</w:t>
      </w:r>
      <w:r w:rsidR="00A916B6" w:rsidRPr="00AC1B7C"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</w:rPr>
        <w:t xml:space="preserve"> </w:t>
      </w:r>
      <w:r w:rsidRPr="00AC1B7C">
        <w:rPr>
          <w:rFonts w:asciiTheme="minorHAnsi" w:hAnsiTheme="minorHAnsi"/>
          <w:color w:val="FF0000"/>
        </w:rPr>
        <w:t>(À partir de la P15, l’approbation via l’Horaire est obligatoire).</w:t>
      </w:r>
    </w:p>
    <w:p w:rsidR="00591FA5" w:rsidRDefault="00591FA5" w:rsidP="00591FA5">
      <w:pPr>
        <w:pStyle w:val="Paragraphedeliste"/>
        <w:spacing w:before="120" w:after="24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fr-CA"/>
        </w:rPr>
        <w:drawing>
          <wp:anchor distT="0" distB="0" distL="114300" distR="114300" simplePos="0" relativeHeight="251660288" behindDoc="1" locked="0" layoutInCell="1" allowOverlap="1" wp14:anchorId="040BB9D0" wp14:editId="50E41756">
            <wp:simplePos x="0" y="0"/>
            <wp:positionH relativeFrom="leftMargin">
              <wp:posOffset>816610</wp:posOffset>
            </wp:positionH>
            <wp:positionV relativeFrom="paragraph">
              <wp:posOffset>342265</wp:posOffset>
            </wp:positionV>
            <wp:extent cx="523875" cy="523875"/>
            <wp:effectExtent l="0" t="0" r="9525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portant-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88F" w:rsidRDefault="0037788F" w:rsidP="00A42DBA">
      <w:pPr>
        <w:spacing w:before="120"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Dès</w:t>
      </w:r>
      <w:r w:rsidR="009105A9">
        <w:rPr>
          <w:rFonts w:asciiTheme="minorHAnsi" w:hAnsiTheme="minorHAnsi"/>
        </w:rPr>
        <w:t xml:space="preserve"> la paie </w:t>
      </w:r>
      <w:r w:rsidR="00591FA5">
        <w:rPr>
          <w:rFonts w:asciiTheme="minorHAnsi" w:hAnsiTheme="minorHAnsi"/>
        </w:rPr>
        <w:t>#</w:t>
      </w:r>
      <w:r w:rsidR="009105A9">
        <w:rPr>
          <w:rFonts w:asciiTheme="minorHAnsi" w:hAnsiTheme="minorHAnsi"/>
        </w:rPr>
        <w:t>15</w:t>
      </w:r>
      <w:r>
        <w:rPr>
          <w:rFonts w:asciiTheme="minorHAnsi" w:hAnsiTheme="minorHAnsi"/>
        </w:rPr>
        <w:t>,</w:t>
      </w:r>
      <w:r w:rsidR="009105A9">
        <w:rPr>
          <w:rFonts w:asciiTheme="minorHAnsi" w:hAnsiTheme="minorHAnsi"/>
        </w:rPr>
        <w:t xml:space="preserve"> toutes les feuilles de temps devront être approuvées via le module Horaire de </w:t>
      </w:r>
      <w:proofErr w:type="spellStart"/>
      <w:r w:rsidR="009105A9">
        <w:rPr>
          <w:rFonts w:asciiTheme="minorHAnsi" w:hAnsiTheme="minorHAnsi"/>
        </w:rPr>
        <w:t>Logibec</w:t>
      </w:r>
      <w:proofErr w:type="spellEnd"/>
      <w:r>
        <w:rPr>
          <w:rFonts w:asciiTheme="minorHAnsi" w:hAnsiTheme="minorHAnsi"/>
        </w:rPr>
        <w:t xml:space="preserve"> dans </w:t>
      </w:r>
      <w:proofErr w:type="spellStart"/>
      <w:r>
        <w:rPr>
          <w:rFonts w:asciiTheme="minorHAnsi" w:hAnsiTheme="minorHAnsi"/>
        </w:rPr>
        <w:t>Espresso</w:t>
      </w:r>
      <w:proofErr w:type="spellEnd"/>
      <w:r>
        <w:rPr>
          <w:rFonts w:asciiTheme="minorHAnsi" w:hAnsiTheme="minorHAnsi"/>
        </w:rPr>
        <w:t xml:space="preserve"> Paie-CISSSO</w:t>
      </w:r>
      <w:r w:rsidR="009105A9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L’Horaire</w:t>
      </w:r>
      <w:r w:rsidR="009105A9">
        <w:rPr>
          <w:rFonts w:asciiTheme="minorHAnsi" w:hAnsiTheme="minorHAnsi"/>
        </w:rPr>
        <w:t xml:space="preserve"> vous permet d’inscrire les modifications en temps réel et d’approuver les quarts à la fin de la journée</w:t>
      </w:r>
      <w:r w:rsidR="00591FA5">
        <w:rPr>
          <w:rFonts w:asciiTheme="minorHAnsi" w:hAnsiTheme="minorHAnsi"/>
        </w:rPr>
        <w:t xml:space="preserve"> si vous le désirez</w:t>
      </w:r>
      <w:r w:rsidR="009105A9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Soyez </w:t>
      </w:r>
      <w:r w:rsidR="00A916B6">
        <w:rPr>
          <w:rFonts w:asciiTheme="minorHAnsi" w:hAnsiTheme="minorHAnsi"/>
        </w:rPr>
        <w:t>vigil</w:t>
      </w:r>
      <w:r w:rsidR="00A42DBA">
        <w:rPr>
          <w:rFonts w:asciiTheme="minorHAnsi" w:hAnsiTheme="minorHAnsi"/>
        </w:rPr>
        <w:t>a</w:t>
      </w:r>
      <w:r>
        <w:rPr>
          <w:rFonts w:asciiTheme="minorHAnsi" w:hAnsiTheme="minorHAnsi"/>
        </w:rPr>
        <w:t>nt lors de l’</w:t>
      </w:r>
      <w:r w:rsidR="00591FA5">
        <w:rPr>
          <w:rFonts w:asciiTheme="minorHAnsi" w:hAnsiTheme="minorHAnsi"/>
        </w:rPr>
        <w:t>approbation afin de limiter les</w:t>
      </w:r>
      <w:r>
        <w:rPr>
          <w:rFonts w:asciiTheme="minorHAnsi" w:hAnsiTheme="minorHAnsi"/>
        </w:rPr>
        <w:t xml:space="preserve"> </w:t>
      </w:r>
      <w:r w:rsidR="009105A9">
        <w:rPr>
          <w:rFonts w:asciiTheme="minorHAnsi" w:hAnsiTheme="minorHAnsi"/>
        </w:rPr>
        <w:t>erreur</w:t>
      </w:r>
      <w:r>
        <w:rPr>
          <w:rFonts w:asciiTheme="minorHAnsi" w:hAnsiTheme="minorHAnsi"/>
        </w:rPr>
        <w:t>s et les corrections de paie</w:t>
      </w:r>
      <w:r w:rsidR="00591FA5">
        <w:rPr>
          <w:rFonts w:asciiTheme="minorHAnsi" w:hAnsiTheme="minorHAnsi"/>
        </w:rPr>
        <w:t>s</w:t>
      </w:r>
      <w:r w:rsidR="009105A9">
        <w:rPr>
          <w:rFonts w:asciiTheme="minorHAnsi" w:hAnsiTheme="minorHAnsi"/>
        </w:rPr>
        <w:t xml:space="preserve">. </w:t>
      </w:r>
    </w:p>
    <w:p w:rsidR="00591FA5" w:rsidRDefault="00591FA5" w:rsidP="00A42DBA">
      <w:pPr>
        <w:spacing w:before="120" w:after="240"/>
        <w:jc w:val="both"/>
        <w:rPr>
          <w:rFonts w:asciiTheme="minorHAnsi" w:hAnsiTheme="minorHAnsi"/>
        </w:rPr>
      </w:pPr>
    </w:p>
    <w:p w:rsidR="00A54CB0" w:rsidRDefault="00A54CB0" w:rsidP="00A42DBA">
      <w:pPr>
        <w:spacing w:before="120"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Pour toute question, n’hésitez pas à communiquer avec moi.</w:t>
      </w:r>
    </w:p>
    <w:p w:rsidR="00591FA5" w:rsidRDefault="00591FA5" w:rsidP="00A42DBA">
      <w:pPr>
        <w:spacing w:before="120" w:after="240"/>
        <w:jc w:val="both"/>
        <w:rPr>
          <w:rFonts w:asciiTheme="minorHAnsi" w:hAnsiTheme="minorHAnsi"/>
        </w:rPr>
      </w:pPr>
    </w:p>
    <w:p w:rsidR="000561EE" w:rsidRPr="00A42DBA" w:rsidRDefault="00A54CB0" w:rsidP="00A42DBA">
      <w:pPr>
        <w:spacing w:before="120"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Merci pour votre collaboration et votre compréhension.</w:t>
      </w:r>
      <w:r w:rsidR="00391FDD">
        <w:tab/>
      </w:r>
    </w:p>
    <w:sectPr w:rsidR="000561EE" w:rsidRPr="00A42DBA" w:rsidSect="00A42D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138" w:right="810" w:bottom="360" w:left="2261" w:header="216" w:footer="2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F68" w:rsidRDefault="00126F68">
      <w:r>
        <w:separator/>
      </w:r>
    </w:p>
  </w:endnote>
  <w:endnote w:type="continuationSeparator" w:id="0">
    <w:p w:rsidR="00126F68" w:rsidRDefault="0012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haloult_Cond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DBA" w:rsidRDefault="00A42DB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DBA" w:rsidRDefault="00A42DB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620" w:type="dxa"/>
      <w:tblInd w:w="-1758" w:type="dxa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94"/>
      <w:gridCol w:w="1743"/>
      <w:gridCol w:w="266"/>
      <w:gridCol w:w="2891"/>
    </w:tblGrid>
    <w:tr w:rsidR="004F76A5" w:rsidTr="005B2CBE">
      <w:tc>
        <w:tcPr>
          <w:tcW w:w="1778" w:type="dxa"/>
          <w:noWrap/>
        </w:tcPr>
        <w:p w:rsidR="004F76A5" w:rsidRPr="00D0127A" w:rsidRDefault="004F76A5" w:rsidP="007420DA">
          <w:pPr>
            <w:pStyle w:val="Pieddepage2eniveau"/>
            <w:rPr>
              <w:rFonts w:ascii="Arial Narrow" w:hAnsi="Arial Narrow"/>
              <w:szCs w:val="14"/>
            </w:rPr>
          </w:pPr>
        </w:p>
      </w:tc>
      <w:tc>
        <w:tcPr>
          <w:tcW w:w="0" w:type="auto"/>
          <w:noWrap/>
        </w:tcPr>
        <w:p w:rsidR="009D7B92" w:rsidRDefault="009D7B92" w:rsidP="009D7B92">
          <w:pPr>
            <w:pStyle w:val="Pieddepage2eniveau"/>
            <w:rPr>
              <w:rFonts w:ascii="Arial Narrow" w:hAnsi="Arial Narrow"/>
              <w:szCs w:val="14"/>
            </w:rPr>
          </w:pPr>
          <w:r>
            <w:rPr>
              <w:rFonts w:ascii="Arial Narrow" w:hAnsi="Arial Narrow"/>
              <w:szCs w:val="14"/>
              <w:shd w:val="clear" w:color="auto" w:fill="FFFFFF"/>
            </w:rPr>
            <w:t>80, avenue Gatineau</w:t>
          </w:r>
          <w:r>
            <w:rPr>
              <w:rFonts w:ascii="Arial Narrow" w:hAnsi="Arial Narrow"/>
              <w:szCs w:val="14"/>
            </w:rPr>
            <w:br/>
          </w:r>
          <w:proofErr w:type="spellStart"/>
          <w:r>
            <w:rPr>
              <w:rFonts w:ascii="Arial Narrow" w:hAnsi="Arial Narrow"/>
              <w:szCs w:val="14"/>
              <w:shd w:val="clear" w:color="auto" w:fill="FFFFFF"/>
            </w:rPr>
            <w:t>Gatineau</w:t>
          </w:r>
          <w:proofErr w:type="spellEnd"/>
          <w:r>
            <w:rPr>
              <w:rFonts w:ascii="Arial Narrow" w:hAnsi="Arial Narrow"/>
              <w:szCs w:val="14"/>
              <w:shd w:val="clear" w:color="auto" w:fill="FFFFFF"/>
            </w:rPr>
            <w:t xml:space="preserve"> (Québec) J8T 4J3</w:t>
          </w:r>
        </w:p>
        <w:p w:rsidR="009D7B92" w:rsidRDefault="009D7B92" w:rsidP="009D7B92">
          <w:pPr>
            <w:pStyle w:val="Pieddepage"/>
            <w:rPr>
              <w:rFonts w:ascii="Arial Narrow" w:hAnsi="Arial Narrow"/>
              <w:b/>
              <w:szCs w:val="14"/>
            </w:rPr>
          </w:pPr>
          <w:r>
            <w:rPr>
              <w:rFonts w:ascii="Arial Narrow" w:hAnsi="Arial Narrow"/>
              <w:b/>
              <w:szCs w:val="14"/>
            </w:rPr>
            <w:t>Téléphone : 819  966-6000</w:t>
          </w:r>
        </w:p>
        <w:p w:rsidR="009D7B92" w:rsidRDefault="009D7B92" w:rsidP="009D7B92">
          <w:pPr>
            <w:pStyle w:val="Pieddepage"/>
            <w:rPr>
              <w:rFonts w:ascii="Arial Narrow" w:hAnsi="Arial Narrow"/>
              <w:b/>
              <w:szCs w:val="14"/>
            </w:rPr>
          </w:pPr>
          <w:r>
            <w:rPr>
              <w:rFonts w:ascii="Arial Narrow" w:hAnsi="Arial Narrow"/>
              <w:szCs w:val="14"/>
            </w:rPr>
            <w:t>Télécopieur : 819 966-6570</w:t>
          </w:r>
        </w:p>
        <w:p w:rsidR="004F76A5" w:rsidRPr="00D0127A" w:rsidRDefault="009D7B92" w:rsidP="009D7B92">
          <w:pPr>
            <w:pStyle w:val="Pieddepage2eniveau"/>
            <w:rPr>
              <w:rFonts w:ascii="Arial Narrow" w:hAnsi="Arial Narrow"/>
              <w:szCs w:val="14"/>
            </w:rPr>
          </w:pPr>
          <w:r>
            <w:rPr>
              <w:szCs w:val="14"/>
            </w:rPr>
            <w:t>www.cisss-outaouais.gouv.qc.ca</w:t>
          </w:r>
        </w:p>
      </w:tc>
      <w:tc>
        <w:tcPr>
          <w:tcW w:w="250" w:type="dxa"/>
          <w:noWrap/>
        </w:tcPr>
        <w:p w:rsidR="004F76A5" w:rsidRDefault="004F76A5" w:rsidP="007420DA">
          <w:pPr>
            <w:pStyle w:val="Pieddepage2eniveau"/>
          </w:pPr>
        </w:p>
      </w:tc>
      <w:tc>
        <w:tcPr>
          <w:tcW w:w="2875" w:type="dxa"/>
          <w:noWrap/>
        </w:tcPr>
        <w:p w:rsidR="004F76A5" w:rsidRDefault="004F76A5" w:rsidP="007420DA">
          <w:pPr>
            <w:pStyle w:val="Pieddepage2eniveau"/>
          </w:pPr>
        </w:p>
      </w:tc>
    </w:tr>
  </w:tbl>
  <w:p w:rsidR="004F76A5" w:rsidRPr="00A56A03" w:rsidRDefault="004F76A5" w:rsidP="007420DA">
    <w:pPr>
      <w:pStyle w:val="Pieddepage2enivea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F68" w:rsidRDefault="00126F68">
      <w:r>
        <w:separator/>
      </w:r>
    </w:p>
  </w:footnote>
  <w:footnote w:type="continuationSeparator" w:id="0">
    <w:p w:rsidR="00126F68" w:rsidRDefault="00126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DBA" w:rsidRDefault="00A42DB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DBA" w:rsidRDefault="00A42DB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184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1"/>
      <w:gridCol w:w="919"/>
      <w:gridCol w:w="4481"/>
      <w:gridCol w:w="3948"/>
    </w:tblGrid>
    <w:tr w:rsidR="004F76A5" w:rsidTr="00E70B5F">
      <w:trPr>
        <w:trHeight w:hRule="exact" w:val="1080"/>
      </w:trPr>
      <w:tc>
        <w:tcPr>
          <w:tcW w:w="2770" w:type="dxa"/>
          <w:gridSpan w:val="2"/>
          <w:vAlign w:val="bottom"/>
        </w:tcPr>
        <w:p w:rsidR="004F76A5" w:rsidRDefault="002A1CDE" w:rsidP="007420DA">
          <w:pPr>
            <w:pStyle w:val="En-tte"/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58240" behindDoc="1" locked="0" layoutInCell="1" allowOverlap="1" wp14:anchorId="51E716F1" wp14:editId="29680C52">
                <wp:simplePos x="0" y="0"/>
                <wp:positionH relativeFrom="column">
                  <wp:posOffset>12700</wp:posOffset>
                </wp:positionH>
                <wp:positionV relativeFrom="page">
                  <wp:posOffset>243205</wp:posOffset>
                </wp:positionV>
                <wp:extent cx="1508760" cy="680720"/>
                <wp:effectExtent l="0" t="0" r="0" b="5080"/>
                <wp:wrapNone/>
                <wp:docPr id="2" name="Image 2" descr="CISSS_Outaouais_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ISSS_Outaouais_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60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29" w:type="dxa"/>
          <w:gridSpan w:val="2"/>
        </w:tcPr>
        <w:p w:rsidR="004F76A5" w:rsidRDefault="002A1CDE" w:rsidP="007420DA">
          <w:pPr>
            <w:pStyle w:val="En-tte"/>
          </w:pPr>
          <w:r>
            <w:rPr>
              <w:noProof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17AD676E" wp14:editId="72659EEE">
                    <wp:simplePos x="0" y="0"/>
                    <wp:positionH relativeFrom="column">
                      <wp:posOffset>2867660</wp:posOffset>
                    </wp:positionH>
                    <wp:positionV relativeFrom="page">
                      <wp:posOffset>510540</wp:posOffset>
                    </wp:positionV>
                    <wp:extent cx="2446020" cy="1028700"/>
                    <wp:effectExtent l="0" t="0" r="0" b="0"/>
                    <wp:wrapNone/>
                    <wp:docPr id="1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4602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76A5" w:rsidRPr="00F84402" w:rsidRDefault="005D77A6" w:rsidP="002149A9">
                                <w:pPr>
                                  <w:jc w:val="right"/>
                                </w:pPr>
                                <w:r w:rsidRPr="00F84402">
                                  <w:rPr>
                                    <w:sz w:val="52"/>
                                  </w:rPr>
                                  <w:t>Note de service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AD676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225.8pt;margin-top:40.2pt;width:192.6pt;height:8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tKsQ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" filled="f" stroked="f">
                    <v:textbox inset=",7.2pt,,7.2pt">
                      <w:txbxContent>
                        <w:p w:rsidR="004F76A5" w:rsidRPr="00F84402" w:rsidRDefault="005D77A6" w:rsidP="002149A9">
                          <w:pPr>
                            <w:jc w:val="right"/>
                          </w:pPr>
                          <w:r w:rsidRPr="00F84402">
                            <w:rPr>
                              <w:sz w:val="52"/>
                            </w:rPr>
                            <w:t>Note de service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  <w:tr w:rsidR="004F76A5" w:rsidTr="00161392">
      <w:trPr>
        <w:gridAfter w:val="1"/>
        <w:wAfter w:w="3948" w:type="dxa"/>
      </w:trPr>
      <w:tc>
        <w:tcPr>
          <w:tcW w:w="1851" w:type="dxa"/>
        </w:tcPr>
        <w:p w:rsidR="004F76A5" w:rsidRDefault="004F76A5" w:rsidP="007420DA">
          <w:pPr>
            <w:pStyle w:val="En-tte"/>
          </w:pPr>
        </w:p>
      </w:tc>
      <w:tc>
        <w:tcPr>
          <w:tcW w:w="5400" w:type="dxa"/>
          <w:gridSpan w:val="2"/>
          <w:tcMar>
            <w:top w:w="425" w:type="dxa"/>
          </w:tcMar>
        </w:tcPr>
        <w:p w:rsidR="004F76A5" w:rsidRPr="009A1A89" w:rsidRDefault="00356826" w:rsidP="00356826">
          <w:pPr>
            <w:pStyle w:val="En-tte"/>
            <w:rPr>
              <w:rFonts w:ascii="Arial Narrow" w:hAnsi="Arial Narrow"/>
              <w:sz w:val="16"/>
              <w:szCs w:val="16"/>
            </w:rPr>
          </w:pPr>
          <w:r>
            <w:rPr>
              <w:color w:val="BFBFBF" w:themeColor="background1" w:themeShade="BF"/>
              <w:szCs w:val="14"/>
              <w:shd w:val="clear" w:color="auto" w:fill="FFFFFF"/>
            </w:rPr>
            <w:t>Direction des ressources financières</w:t>
          </w:r>
        </w:p>
      </w:tc>
    </w:tr>
  </w:tbl>
  <w:p w:rsidR="004F76A5" w:rsidRPr="005B2CBE" w:rsidRDefault="004F76A5" w:rsidP="004F76A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1FEE13C"/>
    <w:lvl w:ilvl="0">
      <w:numFmt w:val="bullet"/>
      <w:lvlText w:val="*"/>
      <w:lvlJc w:val="left"/>
    </w:lvl>
  </w:abstractNum>
  <w:abstractNum w:abstractNumId="1">
    <w:nsid w:val="07FB507F"/>
    <w:multiLevelType w:val="multilevel"/>
    <w:tmpl w:val="27A68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836C49"/>
    <w:multiLevelType w:val="hybridMultilevel"/>
    <w:tmpl w:val="F80A1906"/>
    <w:lvl w:ilvl="0" w:tplc="0C0C000F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35CE66ED"/>
    <w:multiLevelType w:val="hybridMultilevel"/>
    <w:tmpl w:val="ACC21BC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C2354"/>
    <w:multiLevelType w:val="hybridMultilevel"/>
    <w:tmpl w:val="20D03D1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93005"/>
    <w:multiLevelType w:val="hybridMultilevel"/>
    <w:tmpl w:val="E00A8B4E"/>
    <w:lvl w:ilvl="0" w:tplc="68F63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02043"/>
    <w:multiLevelType w:val="hybridMultilevel"/>
    <w:tmpl w:val="DB4C857C"/>
    <w:lvl w:ilvl="0" w:tplc="33AEF5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B4"/>
    <w:rsid w:val="000179BA"/>
    <w:rsid w:val="000218B4"/>
    <w:rsid w:val="00021B4C"/>
    <w:rsid w:val="00041CFE"/>
    <w:rsid w:val="000521CA"/>
    <w:rsid w:val="00055AE3"/>
    <w:rsid w:val="000561EE"/>
    <w:rsid w:val="00091F6B"/>
    <w:rsid w:val="00095323"/>
    <w:rsid w:val="000A2C14"/>
    <w:rsid w:val="000F0D86"/>
    <w:rsid w:val="00126F68"/>
    <w:rsid w:val="00161392"/>
    <w:rsid w:val="00187E2F"/>
    <w:rsid w:val="001A6CE2"/>
    <w:rsid w:val="001C161C"/>
    <w:rsid w:val="001C669E"/>
    <w:rsid w:val="001F6CB2"/>
    <w:rsid w:val="002149A9"/>
    <w:rsid w:val="00220808"/>
    <w:rsid w:val="00222CDB"/>
    <w:rsid w:val="00264877"/>
    <w:rsid w:val="002A1809"/>
    <w:rsid w:val="002A1CDE"/>
    <w:rsid w:val="002E69AD"/>
    <w:rsid w:val="00311B38"/>
    <w:rsid w:val="003206D3"/>
    <w:rsid w:val="00336514"/>
    <w:rsid w:val="00341600"/>
    <w:rsid w:val="00356826"/>
    <w:rsid w:val="0037788F"/>
    <w:rsid w:val="00391FDD"/>
    <w:rsid w:val="00405993"/>
    <w:rsid w:val="004348EA"/>
    <w:rsid w:val="00443C75"/>
    <w:rsid w:val="00451216"/>
    <w:rsid w:val="00455509"/>
    <w:rsid w:val="004D1124"/>
    <w:rsid w:val="004D64FA"/>
    <w:rsid w:val="004F0446"/>
    <w:rsid w:val="004F76A5"/>
    <w:rsid w:val="00527653"/>
    <w:rsid w:val="005564E8"/>
    <w:rsid w:val="0057376D"/>
    <w:rsid w:val="00591FA5"/>
    <w:rsid w:val="005B2CBE"/>
    <w:rsid w:val="005B5E45"/>
    <w:rsid w:val="005D15D8"/>
    <w:rsid w:val="005D77A6"/>
    <w:rsid w:val="005E53F7"/>
    <w:rsid w:val="005F3B7D"/>
    <w:rsid w:val="00601D0D"/>
    <w:rsid w:val="00610226"/>
    <w:rsid w:val="0063365F"/>
    <w:rsid w:val="00643439"/>
    <w:rsid w:val="00653221"/>
    <w:rsid w:val="006604B0"/>
    <w:rsid w:val="00695B2A"/>
    <w:rsid w:val="006E2DD7"/>
    <w:rsid w:val="006E4E5A"/>
    <w:rsid w:val="006F027B"/>
    <w:rsid w:val="006F46CE"/>
    <w:rsid w:val="007032F4"/>
    <w:rsid w:val="00703E64"/>
    <w:rsid w:val="00706B26"/>
    <w:rsid w:val="007420DA"/>
    <w:rsid w:val="00750F1A"/>
    <w:rsid w:val="00762729"/>
    <w:rsid w:val="00785466"/>
    <w:rsid w:val="007918DE"/>
    <w:rsid w:val="007B015E"/>
    <w:rsid w:val="007E6F2A"/>
    <w:rsid w:val="007E6F69"/>
    <w:rsid w:val="00853E97"/>
    <w:rsid w:val="00887BFA"/>
    <w:rsid w:val="008C0E69"/>
    <w:rsid w:val="008D700F"/>
    <w:rsid w:val="009105A9"/>
    <w:rsid w:val="00921C0A"/>
    <w:rsid w:val="009304C9"/>
    <w:rsid w:val="00964906"/>
    <w:rsid w:val="009A0B8A"/>
    <w:rsid w:val="009A1A89"/>
    <w:rsid w:val="009B2262"/>
    <w:rsid w:val="009D7B92"/>
    <w:rsid w:val="009F261F"/>
    <w:rsid w:val="00A1500C"/>
    <w:rsid w:val="00A1579C"/>
    <w:rsid w:val="00A42DBA"/>
    <w:rsid w:val="00A52073"/>
    <w:rsid w:val="00A54CB0"/>
    <w:rsid w:val="00A56A03"/>
    <w:rsid w:val="00A916B6"/>
    <w:rsid w:val="00AA0781"/>
    <w:rsid w:val="00AC1B7C"/>
    <w:rsid w:val="00AC7061"/>
    <w:rsid w:val="00AD6298"/>
    <w:rsid w:val="00AE0F02"/>
    <w:rsid w:val="00B04D18"/>
    <w:rsid w:val="00B075FB"/>
    <w:rsid w:val="00B33B75"/>
    <w:rsid w:val="00B46ACE"/>
    <w:rsid w:val="00B46EBD"/>
    <w:rsid w:val="00B61441"/>
    <w:rsid w:val="00BA4DBF"/>
    <w:rsid w:val="00C271B7"/>
    <w:rsid w:val="00C739A1"/>
    <w:rsid w:val="00C7441D"/>
    <w:rsid w:val="00CF18F8"/>
    <w:rsid w:val="00D0127A"/>
    <w:rsid w:val="00D028C4"/>
    <w:rsid w:val="00D042D6"/>
    <w:rsid w:val="00D22C38"/>
    <w:rsid w:val="00D4748F"/>
    <w:rsid w:val="00D92301"/>
    <w:rsid w:val="00DC297F"/>
    <w:rsid w:val="00DC4F82"/>
    <w:rsid w:val="00E70B5F"/>
    <w:rsid w:val="00F246B6"/>
    <w:rsid w:val="00F37A4A"/>
    <w:rsid w:val="00F403AE"/>
    <w:rsid w:val="00F84402"/>
    <w:rsid w:val="00FB24BC"/>
    <w:rsid w:val="00FB75AC"/>
    <w:rsid w:val="00FD4E75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7C6ACE03-B52B-47BA-A092-54AC9283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A9"/>
    <w:pPr>
      <w:spacing w:after="80"/>
    </w:pPr>
    <w:rPr>
      <w:rFonts w:ascii="Arial Narrow" w:hAnsi="Arial Narrow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149A9"/>
    <w:pPr>
      <w:keepNext/>
      <w:spacing w:before="80" w:after="40"/>
      <w:outlineLvl w:val="0"/>
    </w:pPr>
    <w:rPr>
      <w:rFonts w:eastAsia="MS Gothic"/>
      <w:b/>
      <w:bCs/>
      <w:caps/>
      <w:kern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5"/>
      <w:lang w:eastAsia="fr-FR"/>
    </w:rPr>
  </w:style>
  <w:style w:type="paragraph" w:styleId="Pieddepage">
    <w:name w:val="footer"/>
    <w:link w:val="PieddepageCar"/>
    <w:qFormat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4"/>
      <w:lang w:eastAsia="fr-FR"/>
    </w:rPr>
  </w:style>
  <w:style w:type="paragraph" w:customStyle="1" w:styleId="En-tte2eniveau">
    <w:name w:val="En-tête_2e niveau"/>
    <w:basedOn w:val="En-tte"/>
    <w:next w:val="En-tte"/>
    <w:qFormat/>
    <w:rsid w:val="007420DA"/>
    <w:rPr>
      <w:rFonts w:ascii="Chaloult_Cond" w:hAnsi="Chaloult_Cond"/>
      <w:szCs w:val="15"/>
    </w:rPr>
  </w:style>
  <w:style w:type="paragraph" w:customStyle="1" w:styleId="Pieddepage2eniveau">
    <w:name w:val="Pied de page_2e niveau"/>
    <w:basedOn w:val="Pieddepage"/>
    <w:qFormat/>
    <w:rsid w:val="00F37A4A"/>
    <w:pPr>
      <w:spacing w:line="18" w:lineRule="atLeast"/>
    </w:pPr>
    <w:rPr>
      <w:rFonts w:ascii="Chaloult_Cond" w:hAnsi="Chaloult_Cond"/>
    </w:rPr>
  </w:style>
  <w:style w:type="character" w:customStyle="1" w:styleId="Titre1Car">
    <w:name w:val="Titre 1 Car"/>
    <w:link w:val="Titre1"/>
    <w:uiPriority w:val="9"/>
    <w:rsid w:val="002149A9"/>
    <w:rPr>
      <w:rFonts w:ascii="Arial Narrow" w:eastAsia="MS Gothic" w:hAnsi="Arial Narrow" w:cs="Times New Roman"/>
      <w:b/>
      <w:bCs/>
      <w:caps/>
      <w:kern w:val="32"/>
      <w:sz w:val="24"/>
      <w:szCs w:val="24"/>
    </w:rPr>
  </w:style>
  <w:style w:type="paragraph" w:customStyle="1" w:styleId="Textecourantcomm">
    <w:name w:val="Texte courant comm"/>
    <w:link w:val="TextecourantcommCar"/>
    <w:qFormat/>
    <w:rsid w:val="000561EE"/>
    <w:rPr>
      <w:rFonts w:ascii="Arial" w:eastAsia="Calibri" w:hAnsi="Arial" w:cs="Arial"/>
      <w:sz w:val="22"/>
      <w:szCs w:val="22"/>
      <w:lang w:eastAsia="en-US"/>
    </w:rPr>
  </w:style>
  <w:style w:type="character" w:customStyle="1" w:styleId="TextecourantcommCar">
    <w:name w:val="Texte courant comm Car"/>
    <w:link w:val="Textecourantcomm"/>
    <w:rsid w:val="000561EE"/>
    <w:rPr>
      <w:rFonts w:ascii="Arial" w:eastAsia="Calibri" w:hAnsi="Arial" w:cs="Arial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455509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9D7B92"/>
    <w:rPr>
      <w:rFonts w:ascii="Chaloult_Cond_Demi_Gras" w:hAnsi="Chaloult_Cond_Demi_Gras"/>
      <w:sz w:val="1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64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4E8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42D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2DB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2DBA"/>
    <w:rPr>
      <w:rFonts w:ascii="Arial Narrow" w:hAnsi="Arial Narrow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2D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2DBA"/>
    <w:rPr>
      <w:rFonts w:ascii="Arial Narrow" w:hAnsi="Arial Narrow"/>
      <w:b/>
      <w:bCs/>
      <w:lang w:eastAsia="fr-FR"/>
    </w:rPr>
  </w:style>
  <w:style w:type="character" w:customStyle="1" w:styleId="apple-style-span">
    <w:name w:val="apple-style-span"/>
    <w:basedOn w:val="Policepardfaut"/>
    <w:rsid w:val="00A42DBA"/>
  </w:style>
  <w:style w:type="character" w:customStyle="1" w:styleId="apple-converted-space">
    <w:name w:val="apple-converted-space"/>
    <w:basedOn w:val="Policepardfaut"/>
    <w:rsid w:val="00A42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mic01\AppData\Roaming\Microsoft\Templates\07_CISSS-Outaouais_DSM_note%20de%20servi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502D2A-1BF6-49E9-B570-6A7C6E55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07_CISSS-Outaouais_DSM_note de service</Template>
  <TotalTime>2</TotalTime>
  <Pages>1</Pages>
  <Words>265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Sdf fdsfsdfg</vt:lpstr>
    </vt:vector>
  </TitlesOfParts>
  <Company>Cossette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creator>simmic01</dc:creator>
  <cp:lastModifiedBy>Marie-France Larocque</cp:lastModifiedBy>
  <cp:revision>4</cp:revision>
  <cp:lastPrinted>2018-09-12T20:45:00Z</cp:lastPrinted>
  <dcterms:created xsi:type="dcterms:W3CDTF">2018-09-16T12:38:00Z</dcterms:created>
  <dcterms:modified xsi:type="dcterms:W3CDTF">2018-09-16T12:39:00Z</dcterms:modified>
</cp:coreProperties>
</file>