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A3" w:rsidRPr="00C3563A" w:rsidRDefault="001F4023" w:rsidP="00F02428">
      <w:pPr>
        <w:spacing w:after="0" w:line="260" w:lineRule="exact"/>
        <w:jc w:val="center"/>
        <w:rPr>
          <w:b/>
          <w:sz w:val="23"/>
          <w:szCs w:val="23"/>
        </w:rPr>
      </w:pPr>
      <w:r w:rsidRPr="00C3563A">
        <w:rPr>
          <w:b/>
          <w:sz w:val="23"/>
          <w:szCs w:val="23"/>
        </w:rPr>
        <w:t>PARTICULARITÉ</w:t>
      </w:r>
      <w:r w:rsidR="004E01B7" w:rsidRPr="00C3563A">
        <w:rPr>
          <w:b/>
          <w:sz w:val="23"/>
          <w:szCs w:val="23"/>
        </w:rPr>
        <w:t>S</w:t>
      </w:r>
    </w:p>
    <w:p w:rsidR="0066492E" w:rsidRPr="00C3563A" w:rsidRDefault="0066492E" w:rsidP="00F02428">
      <w:pPr>
        <w:spacing w:after="0" w:line="260" w:lineRule="exact"/>
        <w:jc w:val="center"/>
        <w:rPr>
          <w:b/>
          <w:sz w:val="23"/>
          <w:szCs w:val="23"/>
        </w:rPr>
      </w:pPr>
    </w:p>
    <w:p w:rsidR="006962BE" w:rsidRPr="00C3563A" w:rsidRDefault="00FA09A9" w:rsidP="00F02428">
      <w:pPr>
        <w:spacing w:after="0" w:line="260" w:lineRule="exact"/>
        <w:jc w:val="center"/>
        <w:rPr>
          <w:b/>
          <w:sz w:val="23"/>
          <w:szCs w:val="23"/>
        </w:rPr>
      </w:pPr>
      <w:r w:rsidRPr="00C3563A">
        <w:rPr>
          <w:b/>
          <w:sz w:val="23"/>
          <w:szCs w:val="23"/>
        </w:rPr>
        <w:t xml:space="preserve">FORMULAIRE D’INFORMATION ET DE CONSENTEMENT AU </w:t>
      </w:r>
      <w:r w:rsidR="00C83FAA">
        <w:rPr>
          <w:b/>
          <w:sz w:val="23"/>
          <w:szCs w:val="23"/>
        </w:rPr>
        <w:t xml:space="preserve">CISSS </w:t>
      </w:r>
      <w:r w:rsidR="003C51DC">
        <w:rPr>
          <w:b/>
          <w:sz w:val="23"/>
          <w:szCs w:val="23"/>
        </w:rPr>
        <w:t>DE L’OUTAOUAIS</w:t>
      </w:r>
    </w:p>
    <w:p w:rsidR="004716D4" w:rsidRPr="00C3563A" w:rsidRDefault="004716D4" w:rsidP="00F02428">
      <w:pPr>
        <w:spacing w:after="0" w:line="260" w:lineRule="exact"/>
        <w:jc w:val="both"/>
        <w:rPr>
          <w:rFonts w:ascii="Calibri" w:hAnsi="Calibri" w:cs="Calibri"/>
          <w:sz w:val="23"/>
          <w:szCs w:val="23"/>
        </w:rPr>
      </w:pPr>
    </w:p>
    <w:p w:rsidR="00FA09A9" w:rsidRDefault="00781E57" w:rsidP="00F02428">
      <w:pPr>
        <w:spacing w:after="0" w:line="300" w:lineRule="exac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</w:t>
      </w:r>
      <w:r w:rsidR="00FA09A9" w:rsidRPr="00C3563A">
        <w:rPr>
          <w:rFonts w:ascii="Calibri" w:hAnsi="Calibri" w:cs="Calibri"/>
          <w:sz w:val="23"/>
          <w:szCs w:val="23"/>
        </w:rPr>
        <w:t>a réalisation d’un projet de recherche au C</w:t>
      </w:r>
      <w:r w:rsidR="00C83FAA">
        <w:rPr>
          <w:rFonts w:ascii="Calibri" w:hAnsi="Calibri" w:cs="Calibri"/>
          <w:sz w:val="23"/>
          <w:szCs w:val="23"/>
        </w:rPr>
        <w:t>I</w:t>
      </w:r>
      <w:r w:rsidR="00FA09A9" w:rsidRPr="00C3563A">
        <w:rPr>
          <w:rFonts w:ascii="Calibri" w:hAnsi="Calibri" w:cs="Calibri"/>
          <w:sz w:val="23"/>
          <w:szCs w:val="23"/>
        </w:rPr>
        <w:t xml:space="preserve">SSS de </w:t>
      </w:r>
      <w:r w:rsidR="00C83FAA">
        <w:rPr>
          <w:rFonts w:ascii="Calibri" w:hAnsi="Calibri" w:cs="Calibri"/>
          <w:sz w:val="23"/>
          <w:szCs w:val="23"/>
        </w:rPr>
        <w:t>l’Outaouais</w:t>
      </w:r>
      <w:r w:rsidR="00FA09A9" w:rsidRPr="00C3563A">
        <w:rPr>
          <w:rFonts w:ascii="Calibri" w:hAnsi="Calibri" w:cs="Calibri"/>
          <w:sz w:val="23"/>
          <w:szCs w:val="23"/>
        </w:rPr>
        <w:t xml:space="preserve"> implique que les formulaires d’information et de consentement </w:t>
      </w:r>
      <w:r w:rsidR="00110DAB" w:rsidRPr="00C3563A">
        <w:rPr>
          <w:rFonts w:ascii="Calibri" w:hAnsi="Calibri" w:cs="Calibri"/>
          <w:sz w:val="23"/>
          <w:szCs w:val="23"/>
        </w:rPr>
        <w:t xml:space="preserve">contiennent </w:t>
      </w:r>
      <w:r w:rsidR="00FA09A9" w:rsidRPr="00C3563A">
        <w:rPr>
          <w:rFonts w:ascii="Calibri" w:hAnsi="Calibri" w:cs="Calibri"/>
          <w:sz w:val="23"/>
          <w:szCs w:val="23"/>
        </w:rPr>
        <w:t>les</w:t>
      </w:r>
      <w:r w:rsidR="004E01B7" w:rsidRPr="00C3563A">
        <w:rPr>
          <w:rFonts w:ascii="Calibri" w:hAnsi="Calibri" w:cs="Calibri"/>
          <w:sz w:val="23"/>
          <w:szCs w:val="23"/>
        </w:rPr>
        <w:t xml:space="preserve"> informations suivantes :</w:t>
      </w:r>
    </w:p>
    <w:p w:rsidR="00781E57" w:rsidRPr="00781E57" w:rsidRDefault="00781E57" w:rsidP="00781E57">
      <w:pPr>
        <w:spacing w:after="0" w:line="260" w:lineRule="exact"/>
        <w:jc w:val="both"/>
        <w:rPr>
          <w:rFonts w:ascii="Calibri" w:hAnsi="Calibri" w:cs="Calibri"/>
          <w:sz w:val="23"/>
          <w:szCs w:val="23"/>
        </w:rPr>
      </w:pPr>
    </w:p>
    <w:p w:rsidR="00781E57" w:rsidRPr="0050730E" w:rsidRDefault="00781E57" w:rsidP="00992069">
      <w:pPr>
        <w:pStyle w:val="Paragraphedeliste"/>
        <w:numPr>
          <w:ilvl w:val="0"/>
          <w:numId w:val="1"/>
        </w:numPr>
        <w:ind w:left="360"/>
        <w:rPr>
          <w:rFonts w:ascii="Calibri" w:hAnsi="Calibri" w:cs="Calibri"/>
          <w:b/>
          <w:sz w:val="23"/>
          <w:szCs w:val="23"/>
        </w:rPr>
      </w:pPr>
      <w:r w:rsidRPr="0050730E">
        <w:rPr>
          <w:rFonts w:ascii="Calibri" w:hAnsi="Calibri" w:cs="Calibri"/>
          <w:b/>
          <w:sz w:val="23"/>
          <w:szCs w:val="23"/>
        </w:rPr>
        <w:t>Identification des personnes-ressources</w:t>
      </w:r>
    </w:p>
    <w:p w:rsidR="00781E57" w:rsidRDefault="00781E57" w:rsidP="00A34D35">
      <w:pPr>
        <w:pStyle w:val="Paragraphedeliste"/>
        <w:ind w:left="36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Si vous avez des questions </w:t>
      </w:r>
      <w:r w:rsidR="00D02F38">
        <w:rPr>
          <w:rFonts w:ascii="Calibri" w:hAnsi="Calibri" w:cs="Calibri"/>
          <w:sz w:val="23"/>
          <w:szCs w:val="23"/>
        </w:rPr>
        <w:t xml:space="preserve">ou éprouvez des problèmes en lien avec le projet de recherche, ou si vous souhaitez vous en retirer, vous pouvez communiquer avec le chercheur responsable du projet au numéro suivant : </w:t>
      </w:r>
    </w:p>
    <w:p w:rsidR="00781E57" w:rsidRDefault="00781E57" w:rsidP="00781E57">
      <w:pPr>
        <w:pStyle w:val="Paragraphedeliste"/>
        <w:ind w:left="360"/>
        <w:rPr>
          <w:rFonts w:ascii="Calibri" w:hAnsi="Calibri" w:cs="Calibri"/>
          <w:sz w:val="23"/>
          <w:szCs w:val="23"/>
        </w:rPr>
      </w:pPr>
    </w:p>
    <w:p w:rsidR="00781E57" w:rsidRPr="00781E57" w:rsidRDefault="00282F61" w:rsidP="00781E57">
      <w:pPr>
        <w:pStyle w:val="Paragraphedeliste"/>
        <w:ind w:left="360"/>
        <w:rPr>
          <w:rFonts w:ascii="Calibri" w:hAnsi="Calibri" w:cs="Calibri"/>
          <w:i/>
          <w:sz w:val="23"/>
          <w:szCs w:val="23"/>
        </w:rPr>
      </w:pPr>
      <w:r>
        <w:rPr>
          <w:rFonts w:ascii="Calibri" w:hAnsi="Calibri" w:cs="Calibri"/>
          <w:i/>
          <w:sz w:val="23"/>
          <w:szCs w:val="23"/>
        </w:rPr>
        <w:t>« </w:t>
      </w:r>
      <w:r w:rsidR="00781E57">
        <w:rPr>
          <w:rFonts w:ascii="Calibri" w:hAnsi="Calibri" w:cs="Calibri"/>
          <w:i/>
          <w:sz w:val="23"/>
          <w:szCs w:val="23"/>
        </w:rPr>
        <w:t xml:space="preserve">Inscrire </w:t>
      </w:r>
      <w:r w:rsidR="00781E57" w:rsidRPr="00781E57">
        <w:rPr>
          <w:rFonts w:ascii="Calibri" w:hAnsi="Calibri" w:cs="Calibri"/>
          <w:i/>
          <w:sz w:val="23"/>
          <w:szCs w:val="23"/>
        </w:rPr>
        <w:t xml:space="preserve">Nom et </w:t>
      </w:r>
      <w:r w:rsidR="00781E57">
        <w:rPr>
          <w:rFonts w:ascii="Calibri" w:hAnsi="Calibri" w:cs="Calibri"/>
          <w:i/>
          <w:sz w:val="23"/>
          <w:szCs w:val="23"/>
        </w:rPr>
        <w:t>coordonnées</w:t>
      </w:r>
      <w:r>
        <w:rPr>
          <w:rFonts w:ascii="Calibri" w:hAnsi="Calibri" w:cs="Calibri"/>
          <w:i/>
          <w:sz w:val="23"/>
          <w:szCs w:val="23"/>
        </w:rPr>
        <w:t> »</w:t>
      </w:r>
    </w:p>
    <w:p w:rsidR="00781E57" w:rsidRDefault="00781E57" w:rsidP="00781E57">
      <w:pPr>
        <w:pStyle w:val="Paragraphedeliste"/>
        <w:ind w:left="360"/>
        <w:rPr>
          <w:rFonts w:ascii="Calibri" w:hAnsi="Calibri" w:cs="Calibri"/>
          <w:sz w:val="23"/>
          <w:szCs w:val="23"/>
        </w:rPr>
      </w:pPr>
    </w:p>
    <w:p w:rsidR="00781E57" w:rsidRDefault="00D02F38" w:rsidP="00A34D35">
      <w:pPr>
        <w:pStyle w:val="Paragraphedeliste"/>
        <w:ind w:left="36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Pour toute</w:t>
      </w:r>
      <w:r w:rsidR="00781E57">
        <w:rPr>
          <w:rFonts w:ascii="Calibri" w:hAnsi="Calibri" w:cs="Calibri"/>
          <w:sz w:val="23"/>
          <w:szCs w:val="23"/>
        </w:rPr>
        <w:t xml:space="preserve"> question concernant vos droits en tant que </w:t>
      </w:r>
      <w:r w:rsidR="00AA3E47">
        <w:rPr>
          <w:rFonts w:ascii="Calibri" w:hAnsi="Calibri" w:cs="Calibri"/>
          <w:sz w:val="23"/>
          <w:szCs w:val="23"/>
        </w:rPr>
        <w:t>participant</w:t>
      </w:r>
      <w:r w:rsidR="00781E57">
        <w:rPr>
          <w:rFonts w:ascii="Calibri" w:hAnsi="Calibri" w:cs="Calibri"/>
          <w:sz w:val="23"/>
          <w:szCs w:val="23"/>
        </w:rPr>
        <w:t xml:space="preserve"> de recherche, ou si vous avez des plaintes ou </w:t>
      </w:r>
      <w:r>
        <w:rPr>
          <w:rFonts w:ascii="Calibri" w:hAnsi="Calibri" w:cs="Calibri"/>
          <w:sz w:val="23"/>
          <w:szCs w:val="23"/>
        </w:rPr>
        <w:t xml:space="preserve">des </w:t>
      </w:r>
      <w:r w:rsidR="00781E57">
        <w:rPr>
          <w:rFonts w:ascii="Calibri" w:hAnsi="Calibri" w:cs="Calibri"/>
          <w:sz w:val="23"/>
          <w:szCs w:val="23"/>
        </w:rPr>
        <w:t>commentaires à formuler, vous pouvez communiquer avec l</w:t>
      </w:r>
      <w:r w:rsidR="00587CB1">
        <w:rPr>
          <w:rFonts w:ascii="Calibri" w:hAnsi="Calibri" w:cs="Calibri"/>
          <w:sz w:val="23"/>
          <w:szCs w:val="23"/>
        </w:rPr>
        <w:t>e</w:t>
      </w:r>
      <w:r w:rsidR="00E11898">
        <w:rPr>
          <w:rFonts w:ascii="Calibri" w:hAnsi="Calibri" w:cs="Calibri"/>
          <w:sz w:val="23"/>
          <w:szCs w:val="23"/>
        </w:rPr>
        <w:t>s</w:t>
      </w:r>
      <w:r w:rsidR="00781E57">
        <w:rPr>
          <w:rFonts w:ascii="Calibri" w:hAnsi="Calibri" w:cs="Calibri"/>
          <w:sz w:val="23"/>
          <w:szCs w:val="23"/>
        </w:rPr>
        <w:t xml:space="preserve"> </w:t>
      </w:r>
      <w:bookmarkStart w:id="0" w:name="_GoBack"/>
      <w:r w:rsidR="00A34D35">
        <w:rPr>
          <w:rFonts w:ascii="Calibri" w:hAnsi="Calibri" w:cs="Calibri"/>
          <w:sz w:val="23"/>
          <w:szCs w:val="23"/>
        </w:rPr>
        <w:t>c</w:t>
      </w:r>
      <w:r w:rsidR="00781E57">
        <w:rPr>
          <w:rFonts w:ascii="Calibri" w:hAnsi="Calibri" w:cs="Calibri"/>
          <w:sz w:val="23"/>
          <w:szCs w:val="23"/>
        </w:rPr>
        <w:t>ommissaire</w:t>
      </w:r>
      <w:bookmarkEnd w:id="0"/>
      <w:r w:rsidR="00674868">
        <w:rPr>
          <w:rFonts w:ascii="Calibri" w:hAnsi="Calibri" w:cs="Calibri"/>
          <w:sz w:val="23"/>
          <w:szCs w:val="23"/>
        </w:rPr>
        <w:t>s</w:t>
      </w:r>
      <w:r w:rsidR="00781E57">
        <w:rPr>
          <w:rFonts w:ascii="Calibri" w:hAnsi="Calibri" w:cs="Calibri"/>
          <w:sz w:val="23"/>
          <w:szCs w:val="23"/>
        </w:rPr>
        <w:t xml:space="preserve"> aux plaintes et à la qualité des services aux coordonnées suivantes : </w:t>
      </w:r>
    </w:p>
    <w:p w:rsidR="00781E57" w:rsidRDefault="00781E57" w:rsidP="00781E57">
      <w:pPr>
        <w:pStyle w:val="Paragraphedeliste"/>
        <w:ind w:left="360"/>
        <w:rPr>
          <w:rFonts w:ascii="Calibri" w:hAnsi="Calibri" w:cs="Calibri"/>
          <w:sz w:val="23"/>
          <w:szCs w:val="23"/>
        </w:rPr>
      </w:pPr>
    </w:p>
    <w:p w:rsidR="00781E57" w:rsidRPr="00781E57" w:rsidRDefault="00781E57" w:rsidP="00781E57">
      <w:pPr>
        <w:pStyle w:val="Paragraphedeliste"/>
        <w:ind w:left="360"/>
        <w:rPr>
          <w:rFonts w:ascii="Calibri" w:hAnsi="Calibri" w:cs="Calibri"/>
          <w:b/>
          <w:sz w:val="23"/>
          <w:szCs w:val="23"/>
        </w:rPr>
      </w:pPr>
      <w:r w:rsidRPr="00781E57">
        <w:rPr>
          <w:rFonts w:ascii="Calibri" w:hAnsi="Calibri" w:cs="Calibri"/>
          <w:b/>
          <w:sz w:val="23"/>
          <w:szCs w:val="23"/>
        </w:rPr>
        <w:t>Commissaire</w:t>
      </w:r>
      <w:r w:rsidR="008C4698">
        <w:rPr>
          <w:rFonts w:ascii="Calibri" w:hAnsi="Calibri" w:cs="Calibri"/>
          <w:b/>
          <w:sz w:val="23"/>
          <w:szCs w:val="23"/>
        </w:rPr>
        <w:t>s</w:t>
      </w:r>
      <w:r w:rsidRPr="00781E57">
        <w:rPr>
          <w:rFonts w:ascii="Calibri" w:hAnsi="Calibri" w:cs="Calibri"/>
          <w:b/>
          <w:sz w:val="23"/>
          <w:szCs w:val="23"/>
        </w:rPr>
        <w:t xml:space="preserve"> aux plaintes et à la qualité des services</w:t>
      </w:r>
    </w:p>
    <w:p w:rsidR="00781E57" w:rsidRPr="00781E57" w:rsidRDefault="00781E57" w:rsidP="00781E57">
      <w:pPr>
        <w:pStyle w:val="Paragraphedeliste"/>
        <w:ind w:left="360"/>
        <w:rPr>
          <w:rFonts w:ascii="Calibri" w:hAnsi="Calibri" w:cs="Calibri"/>
          <w:sz w:val="23"/>
          <w:szCs w:val="23"/>
        </w:rPr>
      </w:pPr>
      <w:r w:rsidRPr="00781E57">
        <w:rPr>
          <w:rFonts w:ascii="Calibri" w:hAnsi="Calibri" w:cs="Calibri"/>
          <w:sz w:val="23"/>
          <w:szCs w:val="23"/>
        </w:rPr>
        <w:t>Centre intégré de santé et de services sociaux de l’Outaouais</w:t>
      </w:r>
    </w:p>
    <w:p w:rsidR="00781E57" w:rsidRPr="00781E57" w:rsidRDefault="008C4698" w:rsidP="00781E57">
      <w:pPr>
        <w:pStyle w:val="Paragraphedeliste"/>
        <w:ind w:left="360"/>
        <w:rPr>
          <w:rFonts w:ascii="Calibri" w:hAnsi="Calibri" w:cs="Calibri"/>
          <w:iCs/>
          <w:sz w:val="23"/>
          <w:szCs w:val="23"/>
        </w:rPr>
      </w:pPr>
      <w:r>
        <w:rPr>
          <w:rFonts w:ascii="Calibri" w:hAnsi="Calibri" w:cs="Calibri"/>
          <w:iCs/>
          <w:sz w:val="23"/>
          <w:szCs w:val="23"/>
        </w:rPr>
        <w:t>425</w:t>
      </w:r>
      <w:r w:rsidR="0034570E">
        <w:rPr>
          <w:rFonts w:ascii="Calibri" w:hAnsi="Calibri" w:cs="Calibri"/>
          <w:iCs/>
          <w:sz w:val="23"/>
          <w:szCs w:val="23"/>
        </w:rPr>
        <w:t xml:space="preserve">, boulevard </w:t>
      </w:r>
      <w:r>
        <w:rPr>
          <w:rFonts w:ascii="Calibri" w:hAnsi="Calibri" w:cs="Calibri"/>
          <w:iCs/>
          <w:sz w:val="23"/>
          <w:szCs w:val="23"/>
        </w:rPr>
        <w:t xml:space="preserve">La </w:t>
      </w:r>
      <w:proofErr w:type="spellStart"/>
      <w:r>
        <w:rPr>
          <w:rFonts w:ascii="Calibri" w:hAnsi="Calibri" w:cs="Calibri"/>
          <w:iCs/>
          <w:sz w:val="23"/>
          <w:szCs w:val="23"/>
        </w:rPr>
        <w:t>Vérendrye</w:t>
      </w:r>
      <w:proofErr w:type="spellEnd"/>
      <w:r>
        <w:rPr>
          <w:rFonts w:ascii="Calibri" w:hAnsi="Calibri" w:cs="Calibri"/>
          <w:iCs/>
          <w:sz w:val="23"/>
          <w:szCs w:val="23"/>
        </w:rPr>
        <w:t xml:space="preserve"> Est</w:t>
      </w:r>
    </w:p>
    <w:p w:rsidR="00781E57" w:rsidRPr="00781E57" w:rsidRDefault="00781E57" w:rsidP="00781E57">
      <w:pPr>
        <w:pStyle w:val="Paragraphedeliste"/>
        <w:ind w:left="360"/>
        <w:rPr>
          <w:rFonts w:ascii="Calibri" w:hAnsi="Calibri" w:cs="Calibri"/>
          <w:iCs/>
          <w:sz w:val="23"/>
          <w:szCs w:val="23"/>
        </w:rPr>
      </w:pPr>
      <w:r w:rsidRPr="00781E57">
        <w:rPr>
          <w:rFonts w:ascii="Calibri" w:hAnsi="Calibri" w:cs="Calibri"/>
          <w:iCs/>
          <w:sz w:val="23"/>
          <w:szCs w:val="23"/>
        </w:rPr>
        <w:t>Gatineau (</w:t>
      </w:r>
      <w:proofErr w:type="gramStart"/>
      <w:r w:rsidRPr="00781E57">
        <w:rPr>
          <w:rFonts w:ascii="Calibri" w:hAnsi="Calibri" w:cs="Calibri"/>
          <w:iCs/>
          <w:sz w:val="23"/>
          <w:szCs w:val="23"/>
        </w:rPr>
        <w:t xml:space="preserve">Québec) </w:t>
      </w:r>
      <w:r w:rsidR="008C4698">
        <w:rPr>
          <w:rFonts w:ascii="Calibri" w:hAnsi="Calibri" w:cs="Calibri"/>
          <w:iCs/>
          <w:sz w:val="23"/>
          <w:szCs w:val="23"/>
        </w:rPr>
        <w:t xml:space="preserve"> </w:t>
      </w:r>
      <w:r w:rsidRPr="00781E57">
        <w:rPr>
          <w:rFonts w:ascii="Calibri" w:hAnsi="Calibri" w:cs="Calibri"/>
          <w:iCs/>
          <w:sz w:val="23"/>
          <w:szCs w:val="23"/>
        </w:rPr>
        <w:t>J</w:t>
      </w:r>
      <w:proofErr w:type="gramEnd"/>
      <w:r w:rsidRPr="00781E57">
        <w:rPr>
          <w:rFonts w:ascii="Calibri" w:hAnsi="Calibri" w:cs="Calibri"/>
          <w:iCs/>
          <w:sz w:val="23"/>
          <w:szCs w:val="23"/>
        </w:rPr>
        <w:t>8</w:t>
      </w:r>
      <w:r w:rsidR="008C4698">
        <w:rPr>
          <w:rFonts w:ascii="Calibri" w:hAnsi="Calibri" w:cs="Calibri"/>
          <w:iCs/>
          <w:sz w:val="23"/>
          <w:szCs w:val="23"/>
        </w:rPr>
        <w:t>R</w:t>
      </w:r>
      <w:r w:rsidRPr="00781E57">
        <w:rPr>
          <w:rFonts w:ascii="Calibri" w:hAnsi="Calibri" w:cs="Calibri"/>
          <w:iCs/>
          <w:sz w:val="23"/>
          <w:szCs w:val="23"/>
        </w:rPr>
        <w:t xml:space="preserve"> </w:t>
      </w:r>
      <w:r w:rsidR="008C4698">
        <w:rPr>
          <w:rFonts w:ascii="Calibri" w:hAnsi="Calibri" w:cs="Calibri"/>
          <w:iCs/>
          <w:sz w:val="23"/>
          <w:szCs w:val="23"/>
        </w:rPr>
        <w:t>2W8</w:t>
      </w:r>
    </w:p>
    <w:p w:rsidR="00781E57" w:rsidRPr="00781E57" w:rsidRDefault="008C4698" w:rsidP="00781E57">
      <w:pPr>
        <w:pStyle w:val="Paragraphedeliste"/>
        <w:ind w:left="360"/>
        <w:rPr>
          <w:rFonts w:ascii="Calibri" w:hAnsi="Calibri" w:cs="Calibri"/>
          <w:iCs/>
          <w:sz w:val="23"/>
          <w:szCs w:val="23"/>
          <w:lang w:val="fr-FR"/>
        </w:rPr>
      </w:pPr>
      <w:r>
        <w:rPr>
          <w:rFonts w:ascii="Calibri" w:hAnsi="Calibri" w:cs="Calibri"/>
          <w:sz w:val="23"/>
          <w:szCs w:val="23"/>
        </w:rPr>
        <w:t>Tél.</w:t>
      </w:r>
      <w:r w:rsidR="00781E57" w:rsidRPr="00781E57">
        <w:rPr>
          <w:rFonts w:ascii="Calibri" w:hAnsi="Calibri" w:cs="Calibri"/>
          <w:sz w:val="23"/>
          <w:szCs w:val="23"/>
        </w:rPr>
        <w:t xml:space="preserve"> : </w:t>
      </w:r>
      <w:r w:rsidR="00781E57" w:rsidRPr="00781E57">
        <w:rPr>
          <w:rFonts w:ascii="Calibri" w:hAnsi="Calibri" w:cs="Calibri"/>
          <w:iCs/>
          <w:sz w:val="23"/>
          <w:szCs w:val="23"/>
          <w:lang w:val="fr-FR"/>
        </w:rPr>
        <w:t>819 </w:t>
      </w:r>
      <w:r w:rsidR="003A5864">
        <w:rPr>
          <w:rFonts w:ascii="Calibri" w:hAnsi="Calibri" w:cs="Calibri"/>
          <w:iCs/>
          <w:sz w:val="23"/>
          <w:szCs w:val="23"/>
          <w:lang w:val="fr-FR"/>
        </w:rPr>
        <w:t>771</w:t>
      </w:r>
      <w:r w:rsidR="00781E57" w:rsidRPr="00781E57">
        <w:rPr>
          <w:rFonts w:ascii="Calibri" w:hAnsi="Calibri" w:cs="Calibri"/>
          <w:iCs/>
          <w:sz w:val="23"/>
          <w:szCs w:val="23"/>
          <w:lang w:val="fr-FR"/>
        </w:rPr>
        <w:t>-</w:t>
      </w:r>
      <w:r w:rsidR="003A5864">
        <w:rPr>
          <w:rFonts w:ascii="Calibri" w:hAnsi="Calibri" w:cs="Calibri"/>
          <w:iCs/>
          <w:sz w:val="23"/>
          <w:szCs w:val="23"/>
          <w:lang w:val="fr-FR"/>
        </w:rPr>
        <w:t>4</w:t>
      </w:r>
      <w:r w:rsidR="00781E57" w:rsidRPr="00781E57">
        <w:rPr>
          <w:rFonts w:ascii="Calibri" w:hAnsi="Calibri" w:cs="Calibri"/>
          <w:iCs/>
          <w:sz w:val="23"/>
          <w:szCs w:val="23"/>
          <w:lang w:val="fr-FR"/>
        </w:rPr>
        <w:t>179 (sans frais : 1 8</w:t>
      </w:r>
      <w:r w:rsidR="003A5864">
        <w:rPr>
          <w:rFonts w:ascii="Calibri" w:hAnsi="Calibri" w:cs="Calibri"/>
          <w:iCs/>
          <w:sz w:val="23"/>
          <w:szCs w:val="23"/>
          <w:lang w:val="fr-FR"/>
        </w:rPr>
        <w:t>44</w:t>
      </w:r>
      <w:r w:rsidR="00781E57" w:rsidRPr="00781E57">
        <w:rPr>
          <w:rFonts w:ascii="Calibri" w:hAnsi="Calibri" w:cs="Calibri"/>
          <w:iCs/>
          <w:sz w:val="23"/>
          <w:szCs w:val="23"/>
          <w:lang w:val="fr-FR"/>
        </w:rPr>
        <w:t> </w:t>
      </w:r>
      <w:r w:rsidR="003A5864">
        <w:rPr>
          <w:rFonts w:ascii="Calibri" w:hAnsi="Calibri" w:cs="Calibri"/>
          <w:iCs/>
          <w:sz w:val="23"/>
          <w:szCs w:val="23"/>
          <w:lang w:val="fr-FR"/>
        </w:rPr>
        <w:t>771</w:t>
      </w:r>
      <w:r w:rsidR="00781E57" w:rsidRPr="00781E57">
        <w:rPr>
          <w:rFonts w:ascii="Calibri" w:hAnsi="Calibri" w:cs="Calibri"/>
          <w:iCs/>
          <w:sz w:val="23"/>
          <w:szCs w:val="23"/>
          <w:lang w:val="fr-FR"/>
        </w:rPr>
        <w:t>-</w:t>
      </w:r>
      <w:r w:rsidR="003A5864">
        <w:rPr>
          <w:rFonts w:ascii="Calibri" w:hAnsi="Calibri" w:cs="Calibri"/>
          <w:iCs/>
          <w:sz w:val="23"/>
          <w:szCs w:val="23"/>
          <w:lang w:val="fr-FR"/>
        </w:rPr>
        <w:t>4179</w:t>
      </w:r>
      <w:r w:rsidR="00781E57" w:rsidRPr="00781E57">
        <w:rPr>
          <w:rFonts w:ascii="Calibri" w:hAnsi="Calibri" w:cs="Calibri"/>
          <w:iCs/>
          <w:sz w:val="23"/>
          <w:szCs w:val="23"/>
          <w:lang w:val="fr-FR"/>
        </w:rPr>
        <w:t>)</w:t>
      </w:r>
    </w:p>
    <w:p w:rsidR="00781E57" w:rsidRPr="00781E57" w:rsidRDefault="008C4698" w:rsidP="00781E57">
      <w:pPr>
        <w:pStyle w:val="Paragraphedeliste"/>
        <w:ind w:left="360"/>
        <w:rPr>
          <w:rFonts w:ascii="Calibri" w:hAnsi="Calibri" w:cs="Calibri"/>
          <w:iCs/>
          <w:sz w:val="23"/>
          <w:szCs w:val="23"/>
          <w:lang w:val="fr-FR"/>
        </w:rPr>
      </w:pPr>
      <w:r>
        <w:rPr>
          <w:rFonts w:ascii="Calibri" w:hAnsi="Calibri" w:cs="Calibri"/>
          <w:noProof/>
          <w:sz w:val="23"/>
          <w:szCs w:val="23"/>
          <w:lang w:eastAsia="fr-CA"/>
        </w:rPr>
        <w:t>Téléc.</w:t>
      </w:r>
      <w:r w:rsidR="00781E57" w:rsidRPr="00781E57">
        <w:rPr>
          <w:rFonts w:ascii="Calibri" w:hAnsi="Calibri" w:cs="Calibri"/>
          <w:iCs/>
          <w:sz w:val="23"/>
          <w:szCs w:val="23"/>
          <w:lang w:val="fr-FR"/>
        </w:rPr>
        <w:t> : 819 </w:t>
      </w:r>
      <w:r w:rsidR="003A5864">
        <w:rPr>
          <w:rFonts w:ascii="Calibri" w:hAnsi="Calibri" w:cs="Calibri"/>
          <w:iCs/>
          <w:sz w:val="23"/>
          <w:szCs w:val="23"/>
          <w:lang w:val="fr-FR"/>
        </w:rPr>
        <w:t>771</w:t>
      </w:r>
      <w:r w:rsidR="00781E57" w:rsidRPr="00781E57">
        <w:rPr>
          <w:rFonts w:ascii="Calibri" w:hAnsi="Calibri" w:cs="Calibri"/>
          <w:iCs/>
          <w:sz w:val="23"/>
          <w:szCs w:val="23"/>
          <w:lang w:val="fr-FR"/>
        </w:rPr>
        <w:t>-</w:t>
      </w:r>
      <w:r w:rsidR="003A5864">
        <w:rPr>
          <w:rFonts w:ascii="Calibri" w:hAnsi="Calibri" w:cs="Calibri"/>
          <w:iCs/>
          <w:sz w:val="23"/>
          <w:szCs w:val="23"/>
          <w:lang w:val="fr-FR"/>
        </w:rPr>
        <w:t>7611</w:t>
      </w:r>
    </w:p>
    <w:p w:rsidR="0050730E" w:rsidRDefault="008C4698" w:rsidP="00917CF6">
      <w:pPr>
        <w:pStyle w:val="Paragraphedeliste"/>
        <w:ind w:left="3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Courriel</w:t>
      </w:r>
      <w:r w:rsidR="00781E57" w:rsidRPr="00781E57">
        <w:rPr>
          <w:rFonts w:ascii="Calibri" w:hAnsi="Calibri" w:cs="Calibri"/>
          <w:sz w:val="23"/>
          <w:szCs w:val="23"/>
        </w:rPr>
        <w:t xml:space="preserve"> : </w:t>
      </w:r>
      <w:hyperlink r:id="rId7" w:history="1">
        <w:r w:rsidR="00BC0125" w:rsidRPr="00735E13">
          <w:rPr>
            <w:rStyle w:val="Lienhypertexte"/>
            <w:rFonts w:ascii="Calibri" w:hAnsi="Calibri" w:cs="Calibri"/>
            <w:sz w:val="23"/>
            <w:szCs w:val="23"/>
          </w:rPr>
          <w:t>commissairesauxplaintes@ssss.gouv.qc.ca</w:t>
        </w:r>
      </w:hyperlink>
    </w:p>
    <w:p w:rsidR="00917CF6" w:rsidRPr="00917CF6" w:rsidRDefault="00917CF6" w:rsidP="00917CF6">
      <w:pPr>
        <w:pStyle w:val="Paragraphedeliste"/>
        <w:ind w:left="360"/>
        <w:rPr>
          <w:rFonts w:ascii="Calibri" w:hAnsi="Calibri" w:cs="Calibri"/>
          <w:sz w:val="23"/>
          <w:szCs w:val="23"/>
        </w:rPr>
      </w:pPr>
    </w:p>
    <w:p w:rsidR="0050730E" w:rsidRPr="0050730E" w:rsidRDefault="0050730E" w:rsidP="00992069">
      <w:pPr>
        <w:pStyle w:val="Paragraphedeliste"/>
        <w:numPr>
          <w:ilvl w:val="0"/>
          <w:numId w:val="1"/>
        </w:numPr>
        <w:ind w:left="360"/>
        <w:rPr>
          <w:rFonts w:ascii="Calibri" w:hAnsi="Calibri" w:cs="Calibri"/>
          <w:b/>
          <w:sz w:val="23"/>
          <w:szCs w:val="23"/>
        </w:rPr>
      </w:pPr>
      <w:r w:rsidRPr="0050730E">
        <w:rPr>
          <w:rFonts w:ascii="Calibri" w:hAnsi="Calibri" w:cs="Calibri"/>
          <w:b/>
          <w:sz w:val="23"/>
          <w:szCs w:val="23"/>
        </w:rPr>
        <w:t>Surveillance des aspects éthiques du projet de recherche</w:t>
      </w:r>
    </w:p>
    <w:p w:rsidR="0050730E" w:rsidRDefault="0050730E" w:rsidP="00A34D35">
      <w:pPr>
        <w:pStyle w:val="Paragraphedeliste"/>
        <w:ind w:left="36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Le </w:t>
      </w:r>
      <w:r w:rsidR="008C4698">
        <w:rPr>
          <w:rFonts w:ascii="Calibri" w:hAnsi="Calibri" w:cs="Calibri"/>
          <w:sz w:val="23"/>
          <w:szCs w:val="23"/>
        </w:rPr>
        <w:t>C</w:t>
      </w:r>
      <w:r>
        <w:rPr>
          <w:rFonts w:ascii="Calibri" w:hAnsi="Calibri" w:cs="Calibri"/>
          <w:sz w:val="23"/>
          <w:szCs w:val="23"/>
        </w:rPr>
        <w:t>omité d’éthique de la recherche du CISSS de l’Out</w:t>
      </w:r>
      <w:r w:rsidR="00A34D35">
        <w:rPr>
          <w:rFonts w:ascii="Calibri" w:hAnsi="Calibri" w:cs="Calibri"/>
          <w:sz w:val="23"/>
          <w:szCs w:val="23"/>
        </w:rPr>
        <w:t>a</w:t>
      </w:r>
      <w:r>
        <w:rPr>
          <w:rFonts w:ascii="Calibri" w:hAnsi="Calibri" w:cs="Calibri"/>
          <w:sz w:val="23"/>
          <w:szCs w:val="23"/>
        </w:rPr>
        <w:t xml:space="preserve">ouais a approuvé ce projet de recherche et en assure le suivi. De plus, il approuvera au préalable toute révision et toute modification apportée au formulaire d’information et de consentement </w:t>
      </w:r>
      <w:r w:rsidR="00747E7E">
        <w:rPr>
          <w:rFonts w:ascii="Calibri" w:hAnsi="Calibri" w:cs="Calibri"/>
          <w:sz w:val="23"/>
          <w:szCs w:val="23"/>
        </w:rPr>
        <w:t>ainsi qu’</w:t>
      </w:r>
      <w:r>
        <w:rPr>
          <w:rFonts w:ascii="Calibri" w:hAnsi="Calibri" w:cs="Calibri"/>
          <w:sz w:val="23"/>
          <w:szCs w:val="23"/>
        </w:rPr>
        <w:t>au protocole de recherche. Si vous désirez obtenir des informations supplémentaires pour toute question d’ordre éthique concernant votre participation à ce projet de recherche, vous pouvez joindre le secrétariat du Comité d’éthique de la recherche aux coordonnées suivantes :</w:t>
      </w:r>
    </w:p>
    <w:p w:rsidR="0050730E" w:rsidRDefault="0050730E" w:rsidP="0050730E">
      <w:pPr>
        <w:pStyle w:val="Paragraphedeliste"/>
        <w:ind w:left="360"/>
        <w:rPr>
          <w:rFonts w:ascii="Calibri" w:hAnsi="Calibri" w:cs="Calibri"/>
          <w:sz w:val="23"/>
          <w:szCs w:val="23"/>
        </w:rPr>
      </w:pPr>
    </w:p>
    <w:p w:rsidR="0050730E" w:rsidRPr="0050730E" w:rsidRDefault="0050730E" w:rsidP="0050730E">
      <w:pPr>
        <w:pStyle w:val="Paragraphedeliste"/>
        <w:ind w:left="360"/>
        <w:rPr>
          <w:rFonts w:ascii="Calibri" w:hAnsi="Calibri" w:cs="Calibri"/>
          <w:b/>
          <w:sz w:val="23"/>
          <w:szCs w:val="23"/>
        </w:rPr>
      </w:pPr>
      <w:r w:rsidRPr="0050730E">
        <w:rPr>
          <w:rFonts w:ascii="Calibri" w:hAnsi="Calibri" w:cs="Calibri"/>
          <w:b/>
          <w:sz w:val="23"/>
          <w:szCs w:val="23"/>
        </w:rPr>
        <w:t>Comité d’éthique de la recherche</w:t>
      </w:r>
      <w:r>
        <w:rPr>
          <w:rFonts w:ascii="Calibri" w:hAnsi="Calibri" w:cs="Calibri"/>
          <w:b/>
          <w:sz w:val="23"/>
          <w:szCs w:val="23"/>
        </w:rPr>
        <w:t xml:space="preserve"> (CÉR)</w:t>
      </w:r>
    </w:p>
    <w:p w:rsidR="0050730E" w:rsidRPr="0050730E" w:rsidRDefault="0050730E" w:rsidP="0050730E">
      <w:pPr>
        <w:pStyle w:val="Paragraphedeliste"/>
        <w:ind w:left="360"/>
        <w:rPr>
          <w:rFonts w:ascii="Calibri" w:hAnsi="Calibri" w:cs="Calibri"/>
          <w:sz w:val="23"/>
          <w:szCs w:val="23"/>
        </w:rPr>
      </w:pPr>
      <w:r w:rsidRPr="0050730E">
        <w:rPr>
          <w:rFonts w:ascii="Calibri" w:hAnsi="Calibri" w:cs="Calibri"/>
          <w:sz w:val="23"/>
          <w:szCs w:val="23"/>
        </w:rPr>
        <w:t>CISSS de l’Outaouais</w:t>
      </w:r>
    </w:p>
    <w:p w:rsidR="0050730E" w:rsidRPr="00067C8A" w:rsidRDefault="001D1ADD" w:rsidP="0050730E">
      <w:pPr>
        <w:pStyle w:val="Paragraphedeliste"/>
        <w:ind w:left="3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80</w:t>
      </w:r>
      <w:r w:rsidR="00976E0E" w:rsidRPr="00067C8A">
        <w:rPr>
          <w:rFonts w:ascii="Calibri" w:hAnsi="Calibri" w:cs="Calibri"/>
          <w:sz w:val="23"/>
          <w:szCs w:val="23"/>
        </w:rPr>
        <w:t xml:space="preserve">, </w:t>
      </w:r>
      <w:r>
        <w:rPr>
          <w:rFonts w:ascii="Calibri" w:hAnsi="Calibri" w:cs="Calibri"/>
          <w:sz w:val="23"/>
          <w:szCs w:val="23"/>
        </w:rPr>
        <w:t>avenue</w:t>
      </w:r>
      <w:r w:rsidR="00976E0E" w:rsidRPr="00067C8A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Gatineau</w:t>
      </w:r>
    </w:p>
    <w:p w:rsidR="0050730E" w:rsidRPr="0050730E" w:rsidRDefault="0050730E" w:rsidP="0050730E">
      <w:pPr>
        <w:pStyle w:val="Paragraphedeliste"/>
        <w:ind w:left="360"/>
        <w:rPr>
          <w:rFonts w:ascii="Calibri" w:hAnsi="Calibri" w:cs="Calibri"/>
          <w:sz w:val="23"/>
          <w:szCs w:val="23"/>
        </w:rPr>
      </w:pPr>
      <w:r w:rsidRPr="0050730E">
        <w:rPr>
          <w:rFonts w:ascii="Calibri" w:hAnsi="Calibri" w:cs="Calibri"/>
          <w:sz w:val="23"/>
          <w:szCs w:val="23"/>
        </w:rPr>
        <w:t>Gatineau (</w:t>
      </w:r>
      <w:proofErr w:type="gramStart"/>
      <w:r w:rsidRPr="0050730E">
        <w:rPr>
          <w:rFonts w:ascii="Calibri" w:hAnsi="Calibri" w:cs="Calibri"/>
          <w:sz w:val="23"/>
          <w:szCs w:val="23"/>
        </w:rPr>
        <w:t>Québec)  J</w:t>
      </w:r>
      <w:proofErr w:type="gramEnd"/>
      <w:r w:rsidRPr="0050730E">
        <w:rPr>
          <w:rFonts w:ascii="Calibri" w:hAnsi="Calibri" w:cs="Calibri"/>
          <w:sz w:val="23"/>
          <w:szCs w:val="23"/>
        </w:rPr>
        <w:t>8</w:t>
      </w:r>
      <w:r w:rsidR="001D1ADD">
        <w:rPr>
          <w:rFonts w:ascii="Calibri" w:hAnsi="Calibri" w:cs="Calibri"/>
          <w:sz w:val="23"/>
          <w:szCs w:val="23"/>
        </w:rPr>
        <w:t>T</w:t>
      </w:r>
      <w:r w:rsidRPr="0050730E">
        <w:rPr>
          <w:rFonts w:ascii="Calibri" w:hAnsi="Calibri" w:cs="Calibri"/>
          <w:sz w:val="23"/>
          <w:szCs w:val="23"/>
        </w:rPr>
        <w:t xml:space="preserve"> </w:t>
      </w:r>
      <w:r w:rsidR="001D1ADD">
        <w:rPr>
          <w:rFonts w:ascii="Calibri" w:hAnsi="Calibri" w:cs="Calibri"/>
          <w:sz w:val="23"/>
          <w:szCs w:val="23"/>
        </w:rPr>
        <w:t>4J3</w:t>
      </w:r>
    </w:p>
    <w:p w:rsidR="0050730E" w:rsidRPr="0050730E" w:rsidRDefault="00176814" w:rsidP="0050730E">
      <w:pPr>
        <w:pStyle w:val="Paragraphedeliste"/>
        <w:ind w:left="3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Tél.</w:t>
      </w:r>
      <w:r w:rsidR="0050730E" w:rsidRPr="0050730E">
        <w:rPr>
          <w:rFonts w:ascii="Calibri" w:hAnsi="Calibri" w:cs="Calibri"/>
          <w:sz w:val="23"/>
          <w:szCs w:val="23"/>
        </w:rPr>
        <w:t xml:space="preserve"> : 819 </w:t>
      </w:r>
      <w:r w:rsidR="001D1ADD">
        <w:rPr>
          <w:rFonts w:ascii="Calibri" w:hAnsi="Calibri" w:cs="Calibri"/>
          <w:sz w:val="23"/>
          <w:szCs w:val="23"/>
        </w:rPr>
        <w:t>966</w:t>
      </w:r>
      <w:r w:rsidR="0050730E" w:rsidRPr="0050730E">
        <w:rPr>
          <w:rFonts w:ascii="Calibri" w:hAnsi="Calibri" w:cs="Calibri"/>
          <w:sz w:val="23"/>
          <w:szCs w:val="23"/>
        </w:rPr>
        <w:t>-</w:t>
      </w:r>
      <w:r w:rsidR="00905922">
        <w:rPr>
          <w:rFonts w:ascii="Calibri" w:hAnsi="Calibri" w:cs="Calibri"/>
          <w:sz w:val="23"/>
          <w:szCs w:val="23"/>
        </w:rPr>
        <w:t>6</w:t>
      </w:r>
      <w:r w:rsidR="001D1ADD">
        <w:rPr>
          <w:rFonts w:ascii="Calibri" w:hAnsi="Calibri" w:cs="Calibri"/>
          <w:sz w:val="23"/>
          <w:szCs w:val="23"/>
        </w:rPr>
        <w:t>000</w:t>
      </w:r>
      <w:r w:rsidR="00905922">
        <w:rPr>
          <w:rFonts w:ascii="Calibri" w:hAnsi="Calibri" w:cs="Calibri"/>
          <w:sz w:val="23"/>
          <w:szCs w:val="23"/>
        </w:rPr>
        <w:t xml:space="preserve">, poste </w:t>
      </w:r>
      <w:r w:rsidR="000E55B1">
        <w:rPr>
          <w:rFonts w:ascii="Calibri" w:hAnsi="Calibri" w:cs="Calibri"/>
          <w:sz w:val="23"/>
          <w:szCs w:val="23"/>
        </w:rPr>
        <w:t>339</w:t>
      </w:r>
      <w:r w:rsidR="00905922">
        <w:rPr>
          <w:rFonts w:ascii="Calibri" w:hAnsi="Calibri" w:cs="Calibri"/>
          <w:sz w:val="23"/>
          <w:szCs w:val="23"/>
        </w:rPr>
        <w:t>199</w:t>
      </w:r>
    </w:p>
    <w:p w:rsidR="0050730E" w:rsidRPr="0050730E" w:rsidRDefault="00176814" w:rsidP="0050730E">
      <w:pPr>
        <w:pStyle w:val="Paragraphedeliste"/>
        <w:ind w:left="3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Courriel</w:t>
      </w:r>
      <w:r w:rsidR="0050730E" w:rsidRPr="0050730E">
        <w:rPr>
          <w:rFonts w:ascii="Calibri" w:hAnsi="Calibri" w:cs="Calibri"/>
          <w:sz w:val="23"/>
          <w:szCs w:val="23"/>
        </w:rPr>
        <w:t xml:space="preserve"> : </w:t>
      </w:r>
      <w:hyperlink r:id="rId8" w:history="1">
        <w:r w:rsidR="00D20EA9" w:rsidRPr="003946F3">
          <w:rPr>
            <w:rStyle w:val="Lienhypertexte"/>
            <w:rFonts w:ascii="Calibri" w:hAnsi="Calibri" w:cs="Calibri"/>
            <w:sz w:val="23"/>
            <w:szCs w:val="23"/>
          </w:rPr>
          <w:t>07_cissso_cer@ssss.gouv.qc.ca</w:t>
        </w:r>
      </w:hyperlink>
    </w:p>
    <w:p w:rsidR="0050730E" w:rsidRDefault="0050730E" w:rsidP="0050730E">
      <w:pPr>
        <w:pStyle w:val="Paragraphedeliste"/>
        <w:ind w:left="360"/>
        <w:rPr>
          <w:rFonts w:ascii="Calibri" w:hAnsi="Calibri" w:cs="Calibri"/>
          <w:sz w:val="23"/>
          <w:szCs w:val="23"/>
        </w:rPr>
      </w:pPr>
    </w:p>
    <w:p w:rsidR="00067C8A" w:rsidRDefault="00067C8A" w:rsidP="0050730E">
      <w:pPr>
        <w:pStyle w:val="Paragraphedeliste"/>
        <w:ind w:left="360"/>
        <w:rPr>
          <w:rFonts w:ascii="Calibri" w:hAnsi="Calibri" w:cs="Calibri"/>
          <w:sz w:val="23"/>
          <w:szCs w:val="23"/>
        </w:rPr>
      </w:pPr>
    </w:p>
    <w:p w:rsidR="00067C8A" w:rsidRDefault="00067C8A" w:rsidP="0050730E">
      <w:pPr>
        <w:pStyle w:val="Paragraphedeliste"/>
        <w:ind w:left="360"/>
        <w:rPr>
          <w:rFonts w:ascii="Calibri" w:hAnsi="Calibri" w:cs="Calibri"/>
          <w:sz w:val="23"/>
          <w:szCs w:val="23"/>
        </w:rPr>
      </w:pPr>
    </w:p>
    <w:p w:rsidR="00067C8A" w:rsidRDefault="00067C8A" w:rsidP="00176814">
      <w:pPr>
        <w:pStyle w:val="Paragraphedeliste"/>
        <w:ind w:left="360"/>
        <w:jc w:val="right"/>
        <w:rPr>
          <w:rFonts w:ascii="Calibri" w:hAnsi="Calibri" w:cs="Calibri"/>
          <w:sz w:val="23"/>
          <w:szCs w:val="23"/>
        </w:rPr>
      </w:pPr>
    </w:p>
    <w:p w:rsidR="00FA09A9" w:rsidRDefault="00FA09A9" w:rsidP="00992069">
      <w:pPr>
        <w:pStyle w:val="Paragraphedeliste"/>
        <w:numPr>
          <w:ilvl w:val="0"/>
          <w:numId w:val="1"/>
        </w:numPr>
        <w:ind w:left="360"/>
        <w:rPr>
          <w:rFonts w:ascii="Calibri" w:hAnsi="Calibri" w:cs="Calibri"/>
          <w:sz w:val="23"/>
          <w:szCs w:val="23"/>
        </w:rPr>
      </w:pPr>
      <w:r w:rsidRPr="00C3563A">
        <w:rPr>
          <w:rFonts w:ascii="Calibri" w:hAnsi="Calibri" w:cs="Calibri"/>
          <w:sz w:val="23"/>
          <w:szCs w:val="23"/>
        </w:rPr>
        <w:t>Logo du C</w:t>
      </w:r>
      <w:r w:rsidR="00C83FAA">
        <w:rPr>
          <w:rFonts w:ascii="Calibri" w:hAnsi="Calibri" w:cs="Calibri"/>
          <w:sz w:val="23"/>
          <w:szCs w:val="23"/>
        </w:rPr>
        <w:t>I</w:t>
      </w:r>
      <w:r w:rsidRPr="00C3563A">
        <w:rPr>
          <w:rFonts w:ascii="Calibri" w:hAnsi="Calibri" w:cs="Calibri"/>
          <w:sz w:val="23"/>
          <w:szCs w:val="23"/>
        </w:rPr>
        <w:t xml:space="preserve">SSS de </w:t>
      </w:r>
      <w:r w:rsidR="00C83FAA">
        <w:rPr>
          <w:rFonts w:ascii="Calibri" w:hAnsi="Calibri" w:cs="Calibri"/>
          <w:sz w:val="23"/>
          <w:szCs w:val="23"/>
        </w:rPr>
        <w:t>l’Outaouais</w:t>
      </w:r>
    </w:p>
    <w:p w:rsidR="00FA09A9" w:rsidRPr="00C3563A" w:rsidRDefault="00FA09A9" w:rsidP="00FA09A9">
      <w:pPr>
        <w:pStyle w:val="Paragraphedeliste"/>
        <w:rPr>
          <w:rFonts w:ascii="Calibri" w:hAnsi="Calibri" w:cs="Calibri"/>
          <w:sz w:val="23"/>
          <w:szCs w:val="23"/>
        </w:rPr>
      </w:pPr>
    </w:p>
    <w:p w:rsidR="0066492E" w:rsidRPr="00C3563A" w:rsidRDefault="00C83FAA" w:rsidP="00FA09A9">
      <w:pPr>
        <w:pStyle w:val="Paragraphedelist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noProof/>
          <w:sz w:val="23"/>
          <w:szCs w:val="23"/>
          <w:lang w:eastAsia="fr-CA"/>
        </w:rPr>
        <w:drawing>
          <wp:inline distT="0" distB="0" distL="0" distR="0">
            <wp:extent cx="1508760" cy="679704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SSSO noir et blanc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6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25F" w:rsidRPr="00C3563A" w:rsidRDefault="0002025F" w:rsidP="00C83FAA">
      <w:pPr>
        <w:spacing w:after="0"/>
        <w:rPr>
          <w:rFonts w:ascii="Calibri" w:hAnsi="Calibri" w:cs="Calibri"/>
          <w:sz w:val="23"/>
          <w:szCs w:val="23"/>
        </w:rPr>
      </w:pPr>
    </w:p>
    <w:p w:rsidR="00FB4463" w:rsidRDefault="00C3563A" w:rsidP="00D3248C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iCs/>
          <w:sz w:val="23"/>
          <w:szCs w:val="23"/>
          <w:lang w:val="fr-FR" w:eastAsia="fr-CA"/>
        </w:rPr>
      </w:pPr>
      <w:r w:rsidRPr="00C3563A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>4</w:t>
      </w:r>
      <w:r w:rsidR="00992069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>-</w:t>
      </w:r>
      <w:r w:rsidRPr="00C3563A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ab/>
      </w:r>
      <w:r w:rsidR="009218B7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 xml:space="preserve">Nom, date et no de </w:t>
      </w:r>
      <w:r w:rsidRPr="00C3563A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 xml:space="preserve">la version </w:t>
      </w:r>
      <w:r w:rsidR="009218B7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 xml:space="preserve">de tous les documents </w:t>
      </w:r>
      <w:r w:rsidR="008139E9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 xml:space="preserve">(en pied de page) </w:t>
      </w:r>
      <w:r w:rsidR="009218B7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 xml:space="preserve">incluant </w:t>
      </w:r>
      <w:r w:rsidR="00084D1C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>le</w:t>
      </w:r>
      <w:r w:rsidRPr="00C3563A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 xml:space="preserve"> formulaire d’</w:t>
      </w:r>
      <w:r w:rsidR="008139E9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>information</w:t>
      </w:r>
      <w:r w:rsidRPr="00C3563A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 xml:space="preserve"> et de consentement</w:t>
      </w:r>
      <w:r w:rsidR="008139E9"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>.</w:t>
      </w:r>
    </w:p>
    <w:p w:rsidR="00F54A1F" w:rsidRDefault="00F54A1F" w:rsidP="00004477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iCs/>
          <w:sz w:val="23"/>
          <w:szCs w:val="23"/>
          <w:lang w:val="fr-FR" w:eastAsia="fr-CA"/>
        </w:rPr>
      </w:pPr>
    </w:p>
    <w:p w:rsidR="00F54A1F" w:rsidRDefault="00F54A1F" w:rsidP="008139E9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iCs/>
          <w:sz w:val="23"/>
          <w:szCs w:val="23"/>
          <w:lang w:val="fr-FR" w:eastAsia="fr-CA"/>
        </w:rPr>
      </w:pPr>
      <w:r>
        <w:rPr>
          <w:rFonts w:ascii="Calibri" w:eastAsia="Times New Roman" w:hAnsi="Calibri" w:cs="Calibri"/>
          <w:iCs/>
          <w:sz w:val="23"/>
          <w:szCs w:val="23"/>
          <w:lang w:val="fr-FR" w:eastAsia="fr-CA"/>
        </w:rPr>
        <w:tab/>
        <w:t xml:space="preserve">Exemple : </w:t>
      </w:r>
    </w:p>
    <w:p w:rsidR="00F54A1F" w:rsidRDefault="00F54A1F" w:rsidP="00004477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iCs/>
          <w:sz w:val="23"/>
          <w:szCs w:val="23"/>
          <w:lang w:val="fr-FR" w:eastAsia="fr-CA"/>
        </w:rPr>
      </w:pPr>
    </w:p>
    <w:p w:rsidR="00F54A1F" w:rsidRDefault="00F54A1F" w:rsidP="00004477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iCs/>
          <w:sz w:val="23"/>
          <w:szCs w:val="23"/>
          <w:lang w:val="fr-FR" w:eastAsia="fr-CA"/>
        </w:rPr>
      </w:pPr>
    </w:p>
    <w:p w:rsidR="00F042DA" w:rsidRDefault="00F042DA" w:rsidP="00004477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iCs/>
          <w:sz w:val="23"/>
          <w:szCs w:val="23"/>
          <w:lang w:val="fr-FR" w:eastAsia="fr-CA"/>
        </w:rPr>
      </w:pPr>
    </w:p>
    <w:p w:rsidR="00F042DA" w:rsidRDefault="00F042DA" w:rsidP="00004477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iCs/>
          <w:sz w:val="23"/>
          <w:szCs w:val="23"/>
          <w:lang w:val="fr-FR" w:eastAsia="fr-CA"/>
        </w:rPr>
      </w:pPr>
    </w:p>
    <w:p w:rsidR="00F54A1F" w:rsidRDefault="00F54A1F" w:rsidP="008139E9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ind w:left="426"/>
        <w:jc w:val="both"/>
        <w:rPr>
          <w:rFonts w:ascii="Calibri" w:eastAsia="Times New Roman" w:hAnsi="Calibri" w:cs="Calibri"/>
          <w:iCs/>
          <w:sz w:val="23"/>
          <w:szCs w:val="23"/>
          <w:lang w:val="fr-FR" w:eastAsia="fr-CA"/>
        </w:rPr>
      </w:pPr>
    </w:p>
    <w:p w:rsidR="0019580E" w:rsidRDefault="00F54A1F" w:rsidP="008139E9">
      <w:pPr>
        <w:tabs>
          <w:tab w:val="left" w:pos="360"/>
        </w:tabs>
        <w:spacing w:after="0" w:line="240" w:lineRule="auto"/>
        <w:ind w:left="426"/>
        <w:jc w:val="both"/>
        <w:rPr>
          <w:rFonts w:ascii="Calibri" w:eastAsia="Times New Roman" w:hAnsi="Calibri" w:cs="Calibri"/>
          <w:iCs/>
          <w:sz w:val="16"/>
          <w:szCs w:val="16"/>
          <w:lang w:val="fr-FR" w:eastAsia="fr-CA"/>
        </w:rPr>
      </w:pPr>
      <w:r w:rsidRPr="00F54A1F"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 xml:space="preserve">Formulaire de consentement </w:t>
      </w:r>
      <w:r w:rsidR="00FF286B"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 xml:space="preserve">CISSS de l’Outaouais, </w:t>
      </w:r>
      <w:r w:rsidRPr="00F54A1F"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>v2.0 daté du 23 septembre 20</w:t>
      </w:r>
      <w:r w:rsidR="0019580E"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>21</w:t>
      </w:r>
      <w:r w:rsidR="008139E9"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ab/>
      </w:r>
      <w:r w:rsidR="008139E9"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ab/>
      </w:r>
      <w:r w:rsidR="008139E9"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ab/>
      </w:r>
      <w:r>
        <w:rPr>
          <w:rFonts w:ascii="Calibri" w:eastAsia="Times New Roman" w:hAnsi="Calibri" w:cs="Calibri"/>
          <w:iCs/>
          <w:sz w:val="16"/>
          <w:szCs w:val="16"/>
          <w:lang w:val="fr-FR" w:eastAsia="fr-CA"/>
        </w:rPr>
        <w:t>Page x de y</w:t>
      </w:r>
    </w:p>
    <w:p w:rsidR="0019580E" w:rsidRPr="0019580E" w:rsidRDefault="0019580E" w:rsidP="0019580E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19580E" w:rsidRPr="0019580E" w:rsidRDefault="0019580E" w:rsidP="0019580E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19580E" w:rsidRPr="0019580E" w:rsidRDefault="0019580E" w:rsidP="0019580E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19580E" w:rsidRPr="0019580E" w:rsidRDefault="0019580E" w:rsidP="0019580E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19580E" w:rsidRPr="0019580E" w:rsidRDefault="0019580E" w:rsidP="0019580E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19580E" w:rsidRPr="0019580E" w:rsidRDefault="0019580E" w:rsidP="0019580E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19580E" w:rsidRPr="0019580E" w:rsidRDefault="0019580E" w:rsidP="0019580E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19580E" w:rsidRPr="0019580E" w:rsidRDefault="0019580E" w:rsidP="0019580E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19580E" w:rsidRPr="0019580E" w:rsidRDefault="0019580E" w:rsidP="0019580E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19580E" w:rsidRPr="0019580E" w:rsidRDefault="0019580E" w:rsidP="0019580E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19580E" w:rsidRPr="0019580E" w:rsidRDefault="0019580E" w:rsidP="0019580E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19580E" w:rsidRPr="0019580E" w:rsidRDefault="0019580E" w:rsidP="0019580E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19580E" w:rsidRPr="0019580E" w:rsidRDefault="0019580E" w:rsidP="0019580E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19580E" w:rsidRPr="0019580E" w:rsidRDefault="0019580E" w:rsidP="0019580E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19580E" w:rsidRPr="0019580E" w:rsidRDefault="0019580E" w:rsidP="0019580E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19580E" w:rsidRPr="0019580E" w:rsidRDefault="0019580E" w:rsidP="0019580E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19580E" w:rsidRPr="0019580E" w:rsidRDefault="0019580E" w:rsidP="0019580E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19580E" w:rsidRPr="0019580E" w:rsidRDefault="0019580E" w:rsidP="0019580E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19580E" w:rsidRPr="0019580E" w:rsidRDefault="0019580E" w:rsidP="0019580E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19580E" w:rsidRPr="0019580E" w:rsidRDefault="0019580E" w:rsidP="0019580E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19580E" w:rsidRPr="0019580E" w:rsidRDefault="0019580E" w:rsidP="0019580E">
      <w:pPr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p w:rsidR="00F54A1F" w:rsidRPr="0019580E" w:rsidRDefault="00F54A1F" w:rsidP="0019580E">
      <w:pPr>
        <w:jc w:val="right"/>
        <w:rPr>
          <w:rFonts w:ascii="Calibri" w:eastAsia="Times New Roman" w:hAnsi="Calibri" w:cs="Calibri"/>
          <w:sz w:val="16"/>
          <w:szCs w:val="16"/>
          <w:lang w:val="fr-FR" w:eastAsia="fr-CA"/>
        </w:rPr>
      </w:pPr>
    </w:p>
    <w:sectPr w:rsidR="00F54A1F" w:rsidRPr="0019580E" w:rsidSect="004468D6">
      <w:footerReference w:type="default" r:id="rId10"/>
      <w:pgSz w:w="12240" w:h="15840"/>
      <w:pgMar w:top="864" w:right="1800" w:bottom="432" w:left="180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03C" w:rsidRDefault="0090103C" w:rsidP="004468D6">
      <w:pPr>
        <w:spacing w:after="0" w:line="240" w:lineRule="auto"/>
      </w:pPr>
      <w:r>
        <w:separator/>
      </w:r>
    </w:p>
  </w:endnote>
  <w:endnote w:type="continuationSeparator" w:id="0">
    <w:p w:rsidR="0090103C" w:rsidRDefault="0090103C" w:rsidP="0044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CA" w:rsidRDefault="00C3563A" w:rsidP="004468D6">
    <w:pPr>
      <w:spacing w:after="0" w:line="240" w:lineRule="auto"/>
      <w:ind w:left="720" w:hanging="720"/>
      <w:jc w:val="right"/>
      <w:rPr>
        <w:rFonts w:ascii="Calibri" w:eastAsia="Times New Roman" w:hAnsi="Calibri" w:cs="Calibri"/>
        <w:iCs/>
        <w:sz w:val="20"/>
        <w:szCs w:val="20"/>
        <w:lang w:val="fr-FR" w:eastAsia="fr-CA"/>
      </w:rPr>
    </w:pPr>
    <w:r>
      <w:rPr>
        <w:rFonts w:ascii="Calibri" w:eastAsia="Times New Roman" w:hAnsi="Calibri" w:cs="Calibri"/>
        <w:iCs/>
        <w:sz w:val="20"/>
        <w:szCs w:val="20"/>
        <w:lang w:val="fr-FR" w:eastAsia="fr-CA"/>
      </w:rPr>
      <w:t>MAJ : 20</w:t>
    </w:r>
    <w:r w:rsidR="0019580E">
      <w:rPr>
        <w:rFonts w:ascii="Calibri" w:eastAsia="Times New Roman" w:hAnsi="Calibri" w:cs="Calibri"/>
        <w:iCs/>
        <w:sz w:val="20"/>
        <w:szCs w:val="20"/>
        <w:lang w:val="fr-FR" w:eastAsia="fr-CA"/>
      </w:rPr>
      <w:t>2</w:t>
    </w:r>
    <w:r w:rsidR="00176814">
      <w:rPr>
        <w:rFonts w:ascii="Calibri" w:eastAsia="Times New Roman" w:hAnsi="Calibri" w:cs="Calibri"/>
        <w:iCs/>
        <w:sz w:val="20"/>
        <w:szCs w:val="20"/>
        <w:lang w:val="fr-FR" w:eastAsia="fr-CA"/>
      </w:rPr>
      <w:t>3</w:t>
    </w:r>
    <w:r w:rsidR="0019580E">
      <w:rPr>
        <w:rFonts w:ascii="Calibri" w:eastAsia="Times New Roman" w:hAnsi="Calibri" w:cs="Calibri"/>
        <w:iCs/>
        <w:sz w:val="20"/>
        <w:szCs w:val="20"/>
        <w:lang w:val="fr-FR" w:eastAsia="fr-CA"/>
      </w:rPr>
      <w:t>-05-</w:t>
    </w:r>
    <w:r w:rsidR="00176814">
      <w:rPr>
        <w:rFonts w:ascii="Calibri" w:eastAsia="Times New Roman" w:hAnsi="Calibri" w:cs="Calibri"/>
        <w:iCs/>
        <w:sz w:val="20"/>
        <w:szCs w:val="20"/>
        <w:lang w:val="fr-FR" w:eastAsia="fr-CA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03C" w:rsidRDefault="0090103C" w:rsidP="004468D6">
      <w:pPr>
        <w:spacing w:after="0" w:line="240" w:lineRule="auto"/>
      </w:pPr>
      <w:r>
        <w:separator/>
      </w:r>
    </w:p>
  </w:footnote>
  <w:footnote w:type="continuationSeparator" w:id="0">
    <w:p w:rsidR="0090103C" w:rsidRDefault="0090103C" w:rsidP="00446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A1F3F"/>
    <w:multiLevelType w:val="hybridMultilevel"/>
    <w:tmpl w:val="E46460C4"/>
    <w:lvl w:ilvl="0" w:tplc="6882A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014B1"/>
    <w:multiLevelType w:val="hybridMultilevel"/>
    <w:tmpl w:val="75861490"/>
    <w:lvl w:ilvl="0" w:tplc="35185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A9"/>
    <w:rsid w:val="00004477"/>
    <w:rsid w:val="0002025F"/>
    <w:rsid w:val="00067C8A"/>
    <w:rsid w:val="00084D1C"/>
    <w:rsid w:val="00097077"/>
    <w:rsid w:val="000D439F"/>
    <w:rsid w:val="000D7A36"/>
    <w:rsid w:val="000E55B1"/>
    <w:rsid w:val="00110DAB"/>
    <w:rsid w:val="00136D16"/>
    <w:rsid w:val="00143491"/>
    <w:rsid w:val="00176814"/>
    <w:rsid w:val="001840E3"/>
    <w:rsid w:val="0019580E"/>
    <w:rsid w:val="001C1F28"/>
    <w:rsid w:val="001D1ADD"/>
    <w:rsid w:val="001F4023"/>
    <w:rsid w:val="00282F61"/>
    <w:rsid w:val="002C0404"/>
    <w:rsid w:val="0034104B"/>
    <w:rsid w:val="0034570E"/>
    <w:rsid w:val="003A5864"/>
    <w:rsid w:val="003A7D8D"/>
    <w:rsid w:val="003C51DC"/>
    <w:rsid w:val="003D5754"/>
    <w:rsid w:val="003E6F00"/>
    <w:rsid w:val="003F2817"/>
    <w:rsid w:val="004468D6"/>
    <w:rsid w:val="004716D4"/>
    <w:rsid w:val="00495D80"/>
    <w:rsid w:val="004A5A65"/>
    <w:rsid w:val="004D2C82"/>
    <w:rsid w:val="004E01B7"/>
    <w:rsid w:val="00503CB9"/>
    <w:rsid w:val="0050730E"/>
    <w:rsid w:val="00587CB1"/>
    <w:rsid w:val="005A00CA"/>
    <w:rsid w:val="00645263"/>
    <w:rsid w:val="006479A3"/>
    <w:rsid w:val="00663B5B"/>
    <w:rsid w:val="0066492E"/>
    <w:rsid w:val="00666B99"/>
    <w:rsid w:val="00674868"/>
    <w:rsid w:val="006962BE"/>
    <w:rsid w:val="006D5B8E"/>
    <w:rsid w:val="006F5ABA"/>
    <w:rsid w:val="00747E7E"/>
    <w:rsid w:val="00751F88"/>
    <w:rsid w:val="007578CD"/>
    <w:rsid w:val="00781E57"/>
    <w:rsid w:val="007A6F7B"/>
    <w:rsid w:val="008139E9"/>
    <w:rsid w:val="00846635"/>
    <w:rsid w:val="00884A08"/>
    <w:rsid w:val="008A5E96"/>
    <w:rsid w:val="008C4698"/>
    <w:rsid w:val="008E4AD0"/>
    <w:rsid w:val="0090103C"/>
    <w:rsid w:val="00905922"/>
    <w:rsid w:val="00917CF6"/>
    <w:rsid w:val="009218B7"/>
    <w:rsid w:val="00941319"/>
    <w:rsid w:val="00965EFC"/>
    <w:rsid w:val="00976E0E"/>
    <w:rsid w:val="00982F49"/>
    <w:rsid w:val="00992069"/>
    <w:rsid w:val="009B14A7"/>
    <w:rsid w:val="009B4A6F"/>
    <w:rsid w:val="00A22428"/>
    <w:rsid w:val="00A34D35"/>
    <w:rsid w:val="00A46270"/>
    <w:rsid w:val="00A879D6"/>
    <w:rsid w:val="00AA3E47"/>
    <w:rsid w:val="00AB7BEF"/>
    <w:rsid w:val="00BC0125"/>
    <w:rsid w:val="00C3326D"/>
    <w:rsid w:val="00C3563A"/>
    <w:rsid w:val="00C74922"/>
    <w:rsid w:val="00C83FAA"/>
    <w:rsid w:val="00C9380D"/>
    <w:rsid w:val="00CC32F6"/>
    <w:rsid w:val="00CD41B3"/>
    <w:rsid w:val="00D02F38"/>
    <w:rsid w:val="00D0538B"/>
    <w:rsid w:val="00D20EA9"/>
    <w:rsid w:val="00D3248C"/>
    <w:rsid w:val="00D44023"/>
    <w:rsid w:val="00DC0C9B"/>
    <w:rsid w:val="00DC1741"/>
    <w:rsid w:val="00DC68DF"/>
    <w:rsid w:val="00DD41D1"/>
    <w:rsid w:val="00E11898"/>
    <w:rsid w:val="00E31C93"/>
    <w:rsid w:val="00E73BAC"/>
    <w:rsid w:val="00EA24EB"/>
    <w:rsid w:val="00F02428"/>
    <w:rsid w:val="00F042DA"/>
    <w:rsid w:val="00F17043"/>
    <w:rsid w:val="00F54A1F"/>
    <w:rsid w:val="00F900DA"/>
    <w:rsid w:val="00FA09A9"/>
    <w:rsid w:val="00FB4061"/>
    <w:rsid w:val="00FB4463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CA5B933"/>
  <w15:docId w15:val="{B21456E0-2824-49C5-B4E8-D00C7AEB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09A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663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EF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468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68D6"/>
  </w:style>
  <w:style w:type="paragraph" w:styleId="Pieddepage">
    <w:name w:val="footer"/>
    <w:basedOn w:val="Normal"/>
    <w:link w:val="PieddepageCar"/>
    <w:uiPriority w:val="99"/>
    <w:unhideWhenUsed/>
    <w:rsid w:val="004468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0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7_cissso_cer@ssss.gouv.qc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issairesauxplaintes@ssss.gouv.q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de Gatineau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DUPRE JOSEE</dc:creator>
  <cp:lastModifiedBy>Manon Dupuis</cp:lastModifiedBy>
  <cp:revision>34</cp:revision>
  <cp:lastPrinted>2015-06-03T18:32:00Z</cp:lastPrinted>
  <dcterms:created xsi:type="dcterms:W3CDTF">2015-08-17T16:09:00Z</dcterms:created>
  <dcterms:modified xsi:type="dcterms:W3CDTF">2023-05-05T19:44:00Z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2023-05-05T19:39:53Z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4b2e38c8-1407-4952-b616-c959e22a6f9a</vt:lpwstr>
  </property>
  <property fmtid="{D5CDD505-2E9C-101B-9397-08002B2CF9AE}" pid="8" name="MSIP_Label_6a7d8d5d-78e2-4a62-9fcd-016eb5e4c57c_ContentBits">
    <vt:lpwstr>0</vt:lpwstr>
  </property>
</Properties>
</file>